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72BFF182">
        <w:trPr>
          <w:trHeight w:val="828"/>
        </w:trPr>
        <w:tc>
          <w:tcPr>
            <w:tcW w:w="4158" w:type="dxa"/>
            <w:shd w:val="clear" w:color="auto" w:fill="D9D9D9" w:themeFill="background1" w:themeFillShade="D9"/>
          </w:tcPr>
          <w:p w14:paraId="2DD74D1E" w14:textId="1B52A84D" w:rsidR="00783C6D" w:rsidRPr="0072774D" w:rsidRDefault="00FB6581" w:rsidP="16970B73">
            <w:pPr>
              <w:autoSpaceDE w:val="0"/>
              <w:autoSpaceDN w:val="0"/>
              <w:adjustRightInd w:val="0"/>
              <w:rPr>
                <w:rFonts w:ascii="Calibri" w:hAnsi="Calibri" w:cs="Calibri"/>
                <w:b/>
                <w:bCs/>
              </w:rPr>
            </w:pPr>
            <w:r w:rsidRPr="55718BCF">
              <w:rPr>
                <w:rFonts w:ascii="Calibri" w:hAnsi="Calibri" w:cs="Calibri"/>
                <w:b/>
                <w:bCs/>
              </w:rPr>
              <w:t xml:space="preserve"> </w:t>
            </w:r>
            <w:r w:rsidR="00783C6D" w:rsidRPr="55718BCF">
              <w:rPr>
                <w:rFonts w:ascii="Calibri" w:hAnsi="Calibri" w:cs="Calibri"/>
                <w:b/>
                <w:bCs/>
              </w:rPr>
              <w:t>Job Title</w:t>
            </w:r>
            <w:r w:rsidR="00AC0C7B" w:rsidRPr="55718BCF">
              <w:rPr>
                <w:rFonts w:ascii="Calibri" w:hAnsi="Calibri" w:cs="Calibri"/>
                <w:b/>
                <w:bCs/>
              </w:rPr>
              <w:t xml:space="preserve">: </w:t>
            </w:r>
            <w:r w:rsidR="3D04239E" w:rsidRPr="0072774D">
              <w:rPr>
                <w:rFonts w:ascii="Calibri" w:eastAsia="Calibri" w:hAnsi="Calibri" w:cs="Calibri"/>
                <w:color w:val="000000" w:themeColor="text1"/>
              </w:rPr>
              <w:t>Director of Housing</w:t>
            </w:r>
            <w:r w:rsidR="0072774D" w:rsidRPr="0072774D">
              <w:rPr>
                <w:rFonts w:ascii="Calibri" w:eastAsia="Calibri" w:hAnsi="Calibri" w:cs="Calibri"/>
                <w:color w:val="000000" w:themeColor="text1"/>
              </w:rPr>
              <w:t xml:space="preserve"> Policy</w:t>
            </w:r>
          </w:p>
        </w:tc>
        <w:tc>
          <w:tcPr>
            <w:tcW w:w="4380" w:type="dxa"/>
            <w:shd w:val="clear" w:color="auto" w:fill="D9D9D9" w:themeFill="background1" w:themeFillShade="D9"/>
          </w:tcPr>
          <w:p w14:paraId="37B649DF" w14:textId="51053BD9"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C86BD3">
              <w:rPr>
                <w:rFonts w:ascii="Calibri" w:hAnsi="Calibri" w:cs="Calibri"/>
                <w:bCs/>
              </w:rPr>
              <w:t>Hay Band 3</w:t>
            </w:r>
          </w:p>
          <w:p w14:paraId="673CBEE9" w14:textId="77777777" w:rsidR="00783C6D" w:rsidRPr="005B3EBF" w:rsidRDefault="00783C6D" w:rsidP="000E62C7">
            <w:pPr>
              <w:autoSpaceDE w:val="0"/>
              <w:autoSpaceDN w:val="0"/>
              <w:adjustRightInd w:val="0"/>
              <w:rPr>
                <w:rFonts w:ascii="Calibri" w:hAnsi="Calibri" w:cs="Calibri"/>
                <w:bCs/>
              </w:rPr>
            </w:pP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72BFF182">
        <w:trPr>
          <w:trHeight w:val="828"/>
        </w:trPr>
        <w:tc>
          <w:tcPr>
            <w:tcW w:w="4158" w:type="dxa"/>
            <w:shd w:val="clear" w:color="auto" w:fill="D9D9D9" w:themeFill="background1" w:themeFillShade="D9"/>
          </w:tcPr>
          <w:p w14:paraId="0D37BF42" w14:textId="7D1EA2A6"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r w:rsidR="0072774D" w:rsidRPr="0072774D">
              <w:rPr>
                <w:rFonts w:ascii="Calibri" w:hAnsi="Calibri" w:cs="Calibri"/>
              </w:rPr>
              <w:t>Housing</w:t>
            </w:r>
          </w:p>
          <w:p w14:paraId="2EB0FBCD" w14:textId="77777777" w:rsidR="00783C6D" w:rsidRPr="005B3EBF" w:rsidRDefault="00783C6D" w:rsidP="000E62C7">
            <w:pPr>
              <w:autoSpaceDE w:val="0"/>
              <w:autoSpaceDN w:val="0"/>
              <w:adjustRightInd w:val="0"/>
              <w:rPr>
                <w:rFonts w:ascii="Calibri" w:hAnsi="Calibri" w:cs="Calibri"/>
                <w:bCs/>
              </w:rPr>
            </w:pPr>
          </w:p>
        </w:tc>
        <w:tc>
          <w:tcPr>
            <w:tcW w:w="4380" w:type="dxa"/>
            <w:shd w:val="clear" w:color="auto" w:fill="D9D9D9" w:themeFill="background1" w:themeFillShade="D9"/>
          </w:tcPr>
          <w:p w14:paraId="56B8C37C" w14:textId="2E72228E"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C86BD3">
              <w:rPr>
                <w:rFonts w:ascii="Calibri" w:hAnsi="Calibri" w:cs="Calibri"/>
                <w:bCs/>
              </w:rPr>
              <w:t>Resident Services</w:t>
            </w:r>
          </w:p>
          <w:p w14:paraId="093047FD" w14:textId="77777777" w:rsidR="0044737D" w:rsidRPr="0026064E" w:rsidRDefault="0044737D" w:rsidP="000E62C7">
            <w:pPr>
              <w:autoSpaceDE w:val="0"/>
              <w:autoSpaceDN w:val="0"/>
              <w:adjustRightInd w:val="0"/>
              <w:rPr>
                <w:rFonts w:ascii="Calibri" w:hAnsi="Calibri" w:cs="Calibri"/>
                <w:bCs/>
              </w:rPr>
            </w:pPr>
          </w:p>
        </w:tc>
      </w:tr>
      <w:tr w:rsidR="000E62C7" w:rsidRPr="005B3EBF" w14:paraId="73864FBC" w14:textId="77777777" w:rsidTr="72BFF182">
        <w:trPr>
          <w:trHeight w:val="828"/>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6F87A245" w:rsidR="0044737D" w:rsidRPr="0026064E" w:rsidRDefault="00C86BD3" w:rsidP="00C90AB7">
            <w:pPr>
              <w:autoSpaceDE w:val="0"/>
              <w:autoSpaceDN w:val="0"/>
              <w:adjustRightInd w:val="0"/>
              <w:rPr>
                <w:rFonts w:ascii="Calibri" w:hAnsi="Calibri" w:cs="Calibri"/>
                <w:bCs/>
              </w:rPr>
            </w:pPr>
            <w:r>
              <w:rPr>
                <w:rFonts w:ascii="Calibri" w:hAnsi="Calibri" w:cs="Calibri"/>
                <w:bCs/>
              </w:rPr>
              <w:t>Executive Director of Resident Services</w:t>
            </w: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11C171B2" w:rsidR="00387E78" w:rsidRPr="0026064E" w:rsidRDefault="00C86BD3" w:rsidP="000E62C7">
            <w:pPr>
              <w:autoSpaceDE w:val="0"/>
              <w:autoSpaceDN w:val="0"/>
              <w:adjustRightInd w:val="0"/>
              <w:rPr>
                <w:rFonts w:ascii="Calibri" w:hAnsi="Calibri" w:cs="Calibri"/>
                <w:bCs/>
              </w:rPr>
            </w:pPr>
            <w:r>
              <w:rPr>
                <w:rFonts w:ascii="Calibri" w:hAnsi="Calibri" w:cs="Calibri"/>
                <w:bCs/>
              </w:rPr>
              <w:t>TBC</w:t>
            </w:r>
          </w:p>
        </w:tc>
      </w:tr>
      <w:tr w:rsidR="004F668A" w:rsidRPr="005B3EBF" w14:paraId="19CAF358" w14:textId="77777777" w:rsidTr="72BFF182">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77777777" w:rsidR="0026064E" w:rsidRPr="0026064E" w:rsidRDefault="0026064E" w:rsidP="00927DFC">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47C809D4" w:rsidR="004F668A" w:rsidRDefault="00B35400" w:rsidP="00802B8D">
            <w:pPr>
              <w:autoSpaceDE w:val="0"/>
              <w:autoSpaceDN w:val="0"/>
              <w:adjustRightInd w:val="0"/>
              <w:rPr>
                <w:rFonts w:ascii="Calibri" w:hAnsi="Calibri" w:cs="Calibri"/>
                <w:b/>
                <w:bCs/>
              </w:rPr>
            </w:pPr>
            <w:r w:rsidRPr="16970B73">
              <w:rPr>
                <w:rFonts w:ascii="Calibri" w:hAnsi="Calibri" w:cs="Calibri"/>
                <w:b/>
                <w:bCs/>
              </w:rPr>
              <w:t>Last review d</w:t>
            </w:r>
            <w:r w:rsidR="004F668A" w:rsidRPr="16970B73">
              <w:rPr>
                <w:rFonts w:ascii="Calibri" w:hAnsi="Calibri" w:cs="Calibri"/>
                <w:b/>
                <w:bCs/>
              </w:rPr>
              <w:t>ate</w:t>
            </w:r>
            <w:r w:rsidR="008907FC" w:rsidRPr="16970B73">
              <w:rPr>
                <w:rFonts w:ascii="Calibri" w:hAnsi="Calibri" w:cs="Calibri"/>
                <w:b/>
                <w:bCs/>
              </w:rPr>
              <w:t>:</w:t>
            </w:r>
            <w:r w:rsidRPr="16970B73">
              <w:rPr>
                <w:rFonts w:ascii="Calibri" w:hAnsi="Calibri" w:cs="Calibri"/>
                <w:b/>
                <w:bCs/>
              </w:rPr>
              <w:t xml:space="preserve"> </w:t>
            </w:r>
            <w:r w:rsidR="27902954" w:rsidRPr="16970B73">
              <w:rPr>
                <w:rFonts w:ascii="Calibri" w:hAnsi="Calibri" w:cs="Calibri"/>
                <w:b/>
                <w:bCs/>
              </w:rPr>
              <w:t>August 2025</w:t>
            </w:r>
          </w:p>
          <w:p w14:paraId="012C411F" w14:textId="77777777" w:rsidR="0026064E" w:rsidRPr="0026064E" w:rsidRDefault="0026064E" w:rsidP="00802B8D">
            <w:pPr>
              <w:autoSpaceDE w:val="0"/>
              <w:autoSpaceDN w:val="0"/>
              <w:adjustRightInd w:val="0"/>
              <w:rPr>
                <w:rFonts w:ascii="Calibri" w:hAnsi="Calibri" w:cs="Calibri"/>
                <w:bCs/>
              </w:rPr>
            </w:pP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95FF0A8" w14:textId="192DD2D0" w:rsidR="00451AE2" w:rsidRPr="00451AE2" w:rsidRDefault="00451AE2" w:rsidP="00451AE2">
      <w:pPr>
        <w:pBdr>
          <w:top w:val="single" w:sz="4" w:space="1" w:color="auto"/>
          <w:left w:val="single" w:sz="4" w:space="4" w:color="auto"/>
          <w:bottom w:val="single" w:sz="4" w:space="0" w:color="auto"/>
          <w:right w:val="single" w:sz="4" w:space="3" w:color="auto"/>
        </w:pBdr>
        <w:rPr>
          <w:rFonts w:ascii="Calibri" w:hAnsi="Calibri" w:cs="Arial"/>
        </w:rPr>
      </w:pPr>
      <w:r w:rsidRPr="00451AE2">
        <w:rPr>
          <w:rFonts w:ascii="Calibri" w:hAnsi="Calibri" w:cs="Arial"/>
        </w:rPr>
        <w:t>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w:t>
      </w:r>
      <w:r>
        <w:rPr>
          <w:rFonts w:ascii="Calibri" w:hAnsi="Calibri" w:cs="Arial"/>
        </w:rPr>
        <w:br/>
      </w:r>
    </w:p>
    <w:p w14:paraId="40A001F9" w14:textId="0DFD4284" w:rsidR="00451AE2" w:rsidRPr="00451AE2" w:rsidRDefault="00451AE2" w:rsidP="00451AE2">
      <w:pPr>
        <w:pBdr>
          <w:top w:val="single" w:sz="4" w:space="1" w:color="auto"/>
          <w:left w:val="single" w:sz="4" w:space="4" w:color="auto"/>
          <w:bottom w:val="single" w:sz="4" w:space="0" w:color="auto"/>
          <w:right w:val="single" w:sz="4" w:space="3" w:color="auto"/>
        </w:pBdr>
        <w:rPr>
          <w:rFonts w:ascii="Calibri" w:hAnsi="Calibri" w:cs="Arial"/>
        </w:rPr>
      </w:pPr>
      <w:r w:rsidRPr="00451AE2">
        <w:rPr>
          <w:rFonts w:ascii="Calibri" w:hAnsi="Calibri" w:cs="Arial"/>
        </w:rPr>
        <w:t>Our joint workforce creates efficiency and resilience by bringing more creativity to the way we work, more objectivity and adaptability too, helping us deliver better services for all our residents.</w:t>
      </w:r>
      <w:r>
        <w:rPr>
          <w:rFonts w:ascii="Calibri" w:hAnsi="Calibri" w:cs="Arial"/>
        </w:rPr>
        <w:br/>
      </w:r>
    </w:p>
    <w:p w14:paraId="557875FD" w14:textId="77777777" w:rsidR="00451AE2" w:rsidRPr="00451AE2" w:rsidRDefault="00451AE2" w:rsidP="00451AE2">
      <w:pPr>
        <w:pBdr>
          <w:top w:val="single" w:sz="4" w:space="1" w:color="auto"/>
          <w:left w:val="single" w:sz="4" w:space="4" w:color="auto"/>
          <w:bottom w:val="single" w:sz="4" w:space="0" w:color="auto"/>
          <w:right w:val="single" w:sz="4" w:space="3" w:color="auto"/>
        </w:pBdr>
        <w:rPr>
          <w:rFonts w:ascii="Calibri" w:hAnsi="Calibri" w:cs="Arial"/>
        </w:rPr>
      </w:pPr>
      <w:r w:rsidRPr="00451AE2">
        <w:rPr>
          <w:rFonts w:ascii="Calibri" w:hAnsi="Calibri" w:cs="Arial"/>
        </w:rPr>
        <w:t>We’re here to help our communities thrive in a changing world, and to be there for the people who need us most we believe we need to keep adapting. That’s why, at Richmond &amp; Wandsworth Better Service Partnership, you’ll be at the forefront of innovation in local government, and we’ll invest in you and offer you opportunities to grow in a way only our unique organisation can.</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77777777" w:rsidR="006A1E18" w:rsidRPr="005B3EBF" w:rsidRDefault="006A1E18" w:rsidP="006A1E18">
      <w:pPr>
        <w:rPr>
          <w:rFonts w:ascii="Calibri" w:hAnsi="Calibri" w:cs="Arial"/>
          <w:bCs/>
          <w:i/>
          <w:color w:val="FF0000"/>
        </w:rPr>
      </w:pPr>
    </w:p>
    <w:p w14:paraId="2F6C24D9" w14:textId="5E47A3FA" w:rsidR="00177032" w:rsidRDefault="00C6631D" w:rsidP="00102BAF">
      <w:pPr>
        <w:rPr>
          <w:rFonts w:ascii="Calibri" w:hAnsi="Calibri" w:cs="Arial"/>
        </w:rPr>
      </w:pPr>
      <w:r w:rsidRPr="4D3EE122">
        <w:rPr>
          <w:rFonts w:ascii="Calibri" w:hAnsi="Calibri" w:cs="Arial"/>
        </w:rPr>
        <w:t xml:space="preserve">This role will provide visionary leadership and strategic direction for a wide portfolio of housing functions across </w:t>
      </w:r>
      <w:r w:rsidR="00B4720B" w:rsidRPr="4D3EE122">
        <w:rPr>
          <w:rFonts w:ascii="Calibri" w:hAnsi="Calibri" w:cs="Arial"/>
        </w:rPr>
        <w:t>Richmond and Wandsworth</w:t>
      </w:r>
      <w:r w:rsidRPr="4D3EE122">
        <w:rPr>
          <w:rFonts w:ascii="Calibri" w:hAnsi="Calibri" w:cs="Arial"/>
        </w:rPr>
        <w:t xml:space="preserve"> Councils. </w:t>
      </w:r>
      <w:r w:rsidR="0000348A" w:rsidRPr="4D3EE122">
        <w:rPr>
          <w:rFonts w:ascii="Calibri" w:hAnsi="Calibri" w:cs="Arial"/>
        </w:rPr>
        <w:t xml:space="preserve"> </w:t>
      </w:r>
      <w:r w:rsidR="00102BAF" w:rsidRPr="4D3EE122">
        <w:rPr>
          <w:rFonts w:ascii="Calibri" w:hAnsi="Calibri" w:cs="Arial"/>
        </w:rPr>
        <w:t>This senior role will be responsible for delivering integrated, high-performing housing needs services across both councils</w:t>
      </w:r>
      <w:r w:rsidR="005C61F9" w:rsidRPr="4D3EE122">
        <w:rPr>
          <w:rFonts w:ascii="Calibri" w:hAnsi="Calibri" w:cs="Arial"/>
        </w:rPr>
        <w:t xml:space="preserve">.  </w:t>
      </w:r>
      <w:r w:rsidR="00C86732" w:rsidRPr="4D3EE122">
        <w:rPr>
          <w:rFonts w:ascii="Calibri" w:hAnsi="Calibri" w:cs="Arial"/>
        </w:rPr>
        <w:t>The role will</w:t>
      </w:r>
      <w:r w:rsidR="00102BAF" w:rsidRPr="4D3EE122">
        <w:rPr>
          <w:rFonts w:ascii="Calibri" w:hAnsi="Calibri" w:cs="Arial"/>
        </w:rPr>
        <w:t xml:space="preserve"> focus on</w:t>
      </w:r>
      <w:r w:rsidR="005C61F9" w:rsidRPr="4D3EE122">
        <w:rPr>
          <w:rFonts w:ascii="Calibri" w:hAnsi="Calibri" w:cs="Arial"/>
        </w:rPr>
        <w:t xml:space="preserve"> </w:t>
      </w:r>
      <w:r w:rsidR="00177032" w:rsidRPr="4D3EE122">
        <w:rPr>
          <w:rFonts w:ascii="Calibri" w:hAnsi="Calibri" w:cs="Arial"/>
        </w:rPr>
        <w:t xml:space="preserve">delivering effective homeless prevention and solutions, managing the housing register and allocation processes, reducing rough </w:t>
      </w:r>
      <w:r w:rsidR="00177032" w:rsidRPr="4D3EE122">
        <w:rPr>
          <w:rFonts w:ascii="Calibri" w:hAnsi="Calibri" w:cs="Arial"/>
        </w:rPr>
        <w:lastRenderedPageBreak/>
        <w:t xml:space="preserve">sleeping, overseeing temporary accommodation, and driving innovative housing initiatives. The role also includes oversight of </w:t>
      </w:r>
      <w:r w:rsidR="160CA5FD" w:rsidRPr="4D3EE122">
        <w:rPr>
          <w:rFonts w:ascii="Calibri" w:hAnsi="Calibri" w:cs="Arial"/>
        </w:rPr>
        <w:t xml:space="preserve">housing strategy, policy and procedure </w:t>
      </w:r>
      <w:r w:rsidR="00177032" w:rsidRPr="4D3EE122">
        <w:rPr>
          <w:rFonts w:ascii="Calibri" w:hAnsi="Calibri" w:cs="Arial"/>
        </w:rPr>
        <w:t>affordable housing delivery, private sector housing within the Regulatory Services Partnership, home improvement programmes, property management, and all related functions to ensure sustainable housing solutions that meet local demand.</w:t>
      </w:r>
    </w:p>
    <w:p w14:paraId="238B13BF" w14:textId="77777777" w:rsidR="00177032" w:rsidRPr="00102BAF" w:rsidRDefault="00177032" w:rsidP="00102BAF">
      <w:pPr>
        <w:rPr>
          <w:rFonts w:ascii="Calibri" w:hAnsi="Calibri" w:cs="Arial"/>
        </w:rPr>
      </w:pPr>
    </w:p>
    <w:p w14:paraId="3C3913CA" w14:textId="77777777" w:rsidR="00102BAF" w:rsidRPr="00102BAF" w:rsidRDefault="00102BAF" w:rsidP="00102BAF">
      <w:pPr>
        <w:rPr>
          <w:rFonts w:ascii="Calibri" w:hAnsi="Calibri" w:cs="Arial"/>
        </w:rPr>
      </w:pPr>
      <w:r w:rsidRPr="00102BAF">
        <w:rPr>
          <w:rFonts w:ascii="Calibri" w:hAnsi="Calibri" w:cs="Arial"/>
        </w:rPr>
        <w:t>This role provides a unique opportunity to influence the housing landscape at scale while ensuring that services are delivered equitably, effectively, and in line with both councils’ corporate objectives and statutory responsibilities.</w:t>
      </w:r>
    </w:p>
    <w:p w14:paraId="3AECD652" w14:textId="77777777" w:rsidR="00C6631D" w:rsidRPr="00C6631D" w:rsidRDefault="00C6631D" w:rsidP="00C6631D">
      <w:pPr>
        <w:rPr>
          <w:rFonts w:ascii="Calibri" w:hAnsi="Calibri" w:cs="Arial"/>
        </w:rPr>
      </w:pPr>
    </w:p>
    <w:p w14:paraId="5422FF45" w14:textId="100E8EF7" w:rsidR="00F22BBC" w:rsidRDefault="00C6631D" w:rsidP="00C6631D">
      <w:pPr>
        <w:rPr>
          <w:rFonts w:ascii="Calibri" w:hAnsi="Calibri" w:cs="Arial"/>
        </w:rPr>
      </w:pPr>
      <w:r w:rsidRPr="00C6631D">
        <w:rPr>
          <w:rFonts w:ascii="Calibri" w:hAnsi="Calibri" w:cs="Arial"/>
        </w:rPr>
        <w:t>The</w:t>
      </w:r>
      <w:r w:rsidR="00C575AA">
        <w:rPr>
          <w:rFonts w:ascii="Calibri" w:hAnsi="Calibri" w:cs="Arial"/>
        </w:rPr>
        <w:t xml:space="preserve"> role </w:t>
      </w:r>
      <w:r w:rsidRPr="00C6631D">
        <w:rPr>
          <w:rFonts w:ascii="Calibri" w:hAnsi="Calibri" w:cs="Arial"/>
        </w:rPr>
        <w:t>will work collaboratively with elected members, senior officers, partner organisations and local communities to drive forward housing objectives, enhance customer services, and create sustainable, inclusive housing solutions.</w:t>
      </w:r>
    </w:p>
    <w:p w14:paraId="2894C74F" w14:textId="77777777" w:rsidR="00C575AA" w:rsidRPr="005B3EBF" w:rsidRDefault="00C575AA" w:rsidP="00C6631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Default="00343CED" w:rsidP="00343CED">
      <w:pPr>
        <w:rPr>
          <w:rFonts w:ascii="Calibri" w:hAnsi="Calibri" w:cs="Arial"/>
        </w:rPr>
      </w:pPr>
    </w:p>
    <w:p w14:paraId="427E7FAF" w14:textId="00499581" w:rsidR="001630FC" w:rsidRDefault="6DF3A8DC" w:rsidP="001630FC">
      <w:pPr>
        <w:pStyle w:val="ListParagraph"/>
        <w:numPr>
          <w:ilvl w:val="0"/>
          <w:numId w:val="32"/>
        </w:numPr>
        <w:rPr>
          <w:rFonts w:ascii="Calibri" w:hAnsi="Calibri" w:cs="Arial"/>
        </w:rPr>
      </w:pPr>
      <w:r w:rsidRPr="4D3EE122">
        <w:rPr>
          <w:rFonts w:ascii="Calibri" w:hAnsi="Calibri" w:cs="Arial"/>
        </w:rPr>
        <w:t xml:space="preserve">Lead of Housing Strategy for the two Councils </w:t>
      </w:r>
      <w:r w:rsidR="7A0E774D" w:rsidRPr="4D3EE122">
        <w:rPr>
          <w:rFonts w:ascii="Calibri" w:hAnsi="Calibri" w:cs="Arial"/>
        </w:rPr>
        <w:t>reflecting</w:t>
      </w:r>
      <w:r w:rsidRPr="4D3EE122">
        <w:rPr>
          <w:rFonts w:ascii="Calibri" w:hAnsi="Calibri" w:cs="Arial"/>
        </w:rPr>
        <w:t xml:space="preserve"> </w:t>
      </w:r>
      <w:r w:rsidR="6914D099" w:rsidRPr="4D3EE122">
        <w:rPr>
          <w:rFonts w:ascii="Calibri" w:hAnsi="Calibri" w:cs="Arial"/>
        </w:rPr>
        <w:t>sovereignty</w:t>
      </w:r>
      <w:r w:rsidR="2B0F2B9A" w:rsidRPr="4D3EE122">
        <w:rPr>
          <w:rFonts w:ascii="Calibri" w:hAnsi="Calibri" w:cs="Arial"/>
        </w:rPr>
        <w:t xml:space="preserve"> around policy formulation and local contexts, ensuring internal working pro</w:t>
      </w:r>
      <w:r w:rsidR="4755C9E5" w:rsidRPr="4D3EE122">
        <w:rPr>
          <w:rFonts w:ascii="Calibri" w:hAnsi="Calibri" w:cs="Arial"/>
        </w:rPr>
        <w:t>cedures are kept up to date against legal requirements and best practice.</w:t>
      </w:r>
    </w:p>
    <w:p w14:paraId="12C562DA" w14:textId="6CF7EBF8" w:rsidR="001630FC" w:rsidRDefault="001630FC" w:rsidP="00813F22">
      <w:pPr>
        <w:pStyle w:val="ListParagraph"/>
        <w:rPr>
          <w:rFonts w:ascii="Calibri" w:hAnsi="Calibri" w:cs="Arial"/>
        </w:rPr>
      </w:pPr>
    </w:p>
    <w:p w14:paraId="01BA3EFD" w14:textId="637DC1E1" w:rsidR="001630FC" w:rsidRDefault="001630FC" w:rsidP="001630FC">
      <w:pPr>
        <w:pStyle w:val="ListParagraph"/>
        <w:numPr>
          <w:ilvl w:val="0"/>
          <w:numId w:val="32"/>
        </w:numPr>
        <w:rPr>
          <w:rFonts w:ascii="Calibri" w:hAnsi="Calibri" w:cs="Arial"/>
        </w:rPr>
      </w:pPr>
      <w:r w:rsidRPr="4D3EE122">
        <w:rPr>
          <w:rFonts w:ascii="Calibri" w:hAnsi="Calibri" w:cs="Arial"/>
        </w:rPr>
        <w:t xml:space="preserve"> </w:t>
      </w:r>
      <w:r w:rsidR="27711B82" w:rsidRPr="4D3EE122">
        <w:rPr>
          <w:rFonts w:ascii="Calibri" w:hAnsi="Calibri" w:cs="Arial"/>
        </w:rPr>
        <w:t xml:space="preserve">Lead on </w:t>
      </w:r>
      <w:r w:rsidRPr="4D3EE122">
        <w:rPr>
          <w:rFonts w:ascii="Calibri" w:hAnsi="Calibri" w:cs="Arial"/>
        </w:rPr>
        <w:t>the development and delivery of comprehensive homeless prevention strategies and services, ensuring compliance with statutory duties and best practice.</w:t>
      </w:r>
    </w:p>
    <w:p w14:paraId="502D123B" w14:textId="77777777" w:rsidR="001630FC" w:rsidRPr="001630FC" w:rsidRDefault="001630FC" w:rsidP="00B87428">
      <w:pPr>
        <w:pStyle w:val="ListParagraph"/>
        <w:rPr>
          <w:rFonts w:ascii="Calibri" w:hAnsi="Calibri" w:cs="Arial"/>
        </w:rPr>
      </w:pPr>
    </w:p>
    <w:p w14:paraId="610F2508" w14:textId="77777777" w:rsidR="001630FC" w:rsidRPr="001630FC" w:rsidRDefault="001630FC" w:rsidP="001630FC">
      <w:pPr>
        <w:pStyle w:val="ListParagraph"/>
        <w:numPr>
          <w:ilvl w:val="0"/>
          <w:numId w:val="32"/>
        </w:numPr>
        <w:rPr>
          <w:rFonts w:ascii="Calibri" w:hAnsi="Calibri" w:cs="Arial"/>
        </w:rPr>
      </w:pPr>
      <w:r w:rsidRPr="001630FC">
        <w:rPr>
          <w:rFonts w:ascii="Calibri" w:hAnsi="Calibri" w:cs="Arial"/>
        </w:rPr>
        <w:t>Drive innovative approaches to reduce homelessness and support vulnerable households effectively.</w:t>
      </w:r>
    </w:p>
    <w:p w14:paraId="2204FF56" w14:textId="77777777" w:rsidR="00B87428" w:rsidRPr="00B87428" w:rsidRDefault="00B87428" w:rsidP="00B87428">
      <w:pPr>
        <w:pStyle w:val="ListParagraph"/>
        <w:rPr>
          <w:rFonts w:ascii="Calibri" w:hAnsi="Calibri" w:cs="Arial"/>
        </w:rPr>
      </w:pPr>
    </w:p>
    <w:p w14:paraId="07C19D35" w14:textId="7D5787E3" w:rsidR="001630FC" w:rsidRDefault="001630FC" w:rsidP="001630FC">
      <w:pPr>
        <w:pStyle w:val="ListParagraph"/>
        <w:numPr>
          <w:ilvl w:val="0"/>
          <w:numId w:val="32"/>
        </w:numPr>
        <w:rPr>
          <w:rFonts w:ascii="Calibri" w:hAnsi="Calibri" w:cs="Arial"/>
        </w:rPr>
      </w:pPr>
      <w:r w:rsidRPr="001630FC">
        <w:rPr>
          <w:rFonts w:ascii="Calibri" w:hAnsi="Calibri" w:cs="Arial"/>
        </w:rPr>
        <w:t>Oversee the management and regular review of the housing register, ensuring transparency, fairness, and responsiveness to housing need.</w:t>
      </w:r>
    </w:p>
    <w:p w14:paraId="1BAB56E6" w14:textId="77777777" w:rsidR="004E7573" w:rsidRPr="004E7573" w:rsidRDefault="004E7573" w:rsidP="004E7573">
      <w:pPr>
        <w:pStyle w:val="ListParagraph"/>
        <w:rPr>
          <w:rFonts w:ascii="Calibri" w:hAnsi="Calibri" w:cs="Arial"/>
        </w:rPr>
      </w:pPr>
    </w:p>
    <w:p w14:paraId="70BAEE23" w14:textId="77777777" w:rsidR="004E7573" w:rsidRPr="00B4720B" w:rsidRDefault="004E7573" w:rsidP="004E7573">
      <w:pPr>
        <w:pStyle w:val="ListParagraph"/>
        <w:numPr>
          <w:ilvl w:val="0"/>
          <w:numId w:val="32"/>
        </w:numPr>
        <w:rPr>
          <w:rFonts w:ascii="Calibri" w:hAnsi="Calibri" w:cs="Arial"/>
        </w:rPr>
      </w:pPr>
      <w:r w:rsidRPr="00B4720B">
        <w:rPr>
          <w:rFonts w:ascii="Calibri" w:hAnsi="Calibri" w:cs="Arial"/>
        </w:rPr>
        <w:t>Champion homelessness prevention and delay measures in line with Council policies, including tenancy regulations and, where necessary, instigating legal action against illegal landlord evictions.</w:t>
      </w:r>
    </w:p>
    <w:p w14:paraId="6800CCD7" w14:textId="77777777" w:rsidR="00B87428" w:rsidRPr="00B87428" w:rsidRDefault="00B87428" w:rsidP="00B87428">
      <w:pPr>
        <w:rPr>
          <w:rFonts w:ascii="Calibri" w:hAnsi="Calibri" w:cs="Arial"/>
        </w:rPr>
      </w:pPr>
    </w:p>
    <w:p w14:paraId="29B8A14B" w14:textId="77777777" w:rsidR="001630FC" w:rsidRDefault="001630FC" w:rsidP="001630FC">
      <w:pPr>
        <w:pStyle w:val="ListParagraph"/>
        <w:numPr>
          <w:ilvl w:val="0"/>
          <w:numId w:val="32"/>
        </w:numPr>
        <w:rPr>
          <w:rFonts w:ascii="Calibri" w:hAnsi="Calibri" w:cs="Arial"/>
        </w:rPr>
      </w:pPr>
      <w:r w:rsidRPr="001630FC">
        <w:rPr>
          <w:rFonts w:ascii="Calibri" w:hAnsi="Calibri" w:cs="Arial"/>
        </w:rPr>
        <w:t>Ensure effective policies and procedures for housing allocations, transfers, and reviews in line with legal and local requirements.</w:t>
      </w:r>
    </w:p>
    <w:p w14:paraId="121DA077" w14:textId="77777777" w:rsidR="00B87428" w:rsidRPr="00B87428" w:rsidRDefault="00B87428" w:rsidP="00B87428">
      <w:pPr>
        <w:rPr>
          <w:rFonts w:ascii="Calibri" w:hAnsi="Calibri" w:cs="Arial"/>
        </w:rPr>
      </w:pPr>
    </w:p>
    <w:p w14:paraId="33F459D9" w14:textId="2C3918D5" w:rsidR="001630FC" w:rsidRPr="001630FC" w:rsidRDefault="001630FC" w:rsidP="001630FC">
      <w:pPr>
        <w:pStyle w:val="ListParagraph"/>
        <w:numPr>
          <w:ilvl w:val="0"/>
          <w:numId w:val="32"/>
        </w:numPr>
        <w:rPr>
          <w:rFonts w:ascii="Calibri" w:hAnsi="Calibri" w:cs="Arial"/>
        </w:rPr>
      </w:pPr>
      <w:r w:rsidRPr="001630FC">
        <w:rPr>
          <w:rFonts w:ascii="Calibri" w:hAnsi="Calibri" w:cs="Arial"/>
        </w:rPr>
        <w:t>Lead coordinated efforts to reduce rough sleeping, working closely with statutory, voluntary, and community partners.</w:t>
      </w:r>
      <w:r w:rsidR="00B87428">
        <w:rPr>
          <w:rFonts w:ascii="Calibri" w:hAnsi="Calibri" w:cs="Arial"/>
        </w:rPr>
        <w:br/>
      </w:r>
    </w:p>
    <w:p w14:paraId="4027B698" w14:textId="11BA5248" w:rsidR="001630FC" w:rsidRPr="001630FC" w:rsidRDefault="001630FC" w:rsidP="4D3EE122">
      <w:pPr>
        <w:pStyle w:val="ListParagraph"/>
        <w:numPr>
          <w:ilvl w:val="0"/>
          <w:numId w:val="32"/>
        </w:numPr>
        <w:rPr>
          <w:rFonts w:ascii="Calibri" w:hAnsi="Calibri" w:cs="Arial"/>
        </w:rPr>
      </w:pPr>
      <w:r w:rsidRPr="4D3EE122">
        <w:rPr>
          <w:rFonts w:ascii="Calibri" w:hAnsi="Calibri" w:cs="Arial"/>
        </w:rPr>
        <w:t>Develop and implement multi-agency strategies to support rough sleepers towards sustainable housing and wellbeing.</w:t>
      </w:r>
      <w:r>
        <w:br/>
      </w:r>
    </w:p>
    <w:p w14:paraId="3AB4BCA8" w14:textId="3DCB8929" w:rsidR="001630FC" w:rsidRPr="001630FC" w:rsidRDefault="001630FC" w:rsidP="001630FC">
      <w:pPr>
        <w:pStyle w:val="ListParagraph"/>
        <w:numPr>
          <w:ilvl w:val="0"/>
          <w:numId w:val="32"/>
        </w:numPr>
        <w:rPr>
          <w:rFonts w:ascii="Calibri" w:hAnsi="Calibri" w:cs="Arial"/>
        </w:rPr>
      </w:pPr>
      <w:r w:rsidRPr="001630FC">
        <w:rPr>
          <w:rFonts w:ascii="Calibri" w:hAnsi="Calibri" w:cs="Arial"/>
        </w:rPr>
        <w:lastRenderedPageBreak/>
        <w:t>Manage the provision, quality, and cost of temporary accommodation across both boroughs, ensuring it meets the needs of vulnerable households.</w:t>
      </w:r>
      <w:r w:rsidR="00B87428">
        <w:rPr>
          <w:rFonts w:ascii="Calibri" w:hAnsi="Calibri" w:cs="Arial"/>
        </w:rPr>
        <w:br/>
      </w:r>
    </w:p>
    <w:p w14:paraId="42B655DE" w14:textId="2624FB61" w:rsidR="001630FC" w:rsidRPr="001630FC" w:rsidRDefault="001630FC" w:rsidP="001630FC">
      <w:pPr>
        <w:pStyle w:val="ListParagraph"/>
        <w:numPr>
          <w:ilvl w:val="0"/>
          <w:numId w:val="32"/>
        </w:numPr>
        <w:rPr>
          <w:rFonts w:ascii="Calibri" w:hAnsi="Calibri" w:cs="Arial"/>
        </w:rPr>
      </w:pPr>
      <w:r w:rsidRPr="001630FC">
        <w:rPr>
          <w:rFonts w:ascii="Calibri" w:hAnsi="Calibri" w:cs="Arial"/>
        </w:rPr>
        <w:t>Monitor performance and compliance with relevant standards and regulations.</w:t>
      </w:r>
      <w:r w:rsidR="00A8275C">
        <w:rPr>
          <w:rFonts w:ascii="Calibri" w:hAnsi="Calibri" w:cs="Arial"/>
        </w:rPr>
        <w:br/>
      </w:r>
    </w:p>
    <w:p w14:paraId="3C8BCC97" w14:textId="07390E83" w:rsidR="001630FC" w:rsidRPr="001630FC" w:rsidRDefault="001630FC" w:rsidP="001630FC">
      <w:pPr>
        <w:pStyle w:val="ListParagraph"/>
        <w:numPr>
          <w:ilvl w:val="0"/>
          <w:numId w:val="32"/>
        </w:numPr>
        <w:rPr>
          <w:rFonts w:ascii="Calibri" w:hAnsi="Calibri" w:cs="Arial"/>
        </w:rPr>
      </w:pPr>
      <w:r w:rsidRPr="001630FC">
        <w:rPr>
          <w:rFonts w:ascii="Calibri" w:hAnsi="Calibri" w:cs="Arial"/>
        </w:rPr>
        <w:t>Drive the development and delivery of innovative housing initiatives to increase housing supply and improve access to affordable housing options.</w:t>
      </w:r>
      <w:r w:rsidR="00B87428">
        <w:rPr>
          <w:rFonts w:ascii="Calibri" w:hAnsi="Calibri" w:cs="Arial"/>
        </w:rPr>
        <w:br/>
      </w:r>
    </w:p>
    <w:p w14:paraId="5A349A11" w14:textId="207AC055" w:rsidR="001630FC" w:rsidRPr="001630FC" w:rsidRDefault="001630FC" w:rsidP="001630FC">
      <w:pPr>
        <w:pStyle w:val="ListParagraph"/>
        <w:numPr>
          <w:ilvl w:val="0"/>
          <w:numId w:val="32"/>
        </w:numPr>
        <w:rPr>
          <w:rFonts w:ascii="Calibri" w:hAnsi="Calibri" w:cs="Arial"/>
        </w:rPr>
      </w:pPr>
      <w:r w:rsidRPr="001630FC">
        <w:rPr>
          <w:rFonts w:ascii="Calibri" w:hAnsi="Calibri" w:cs="Arial"/>
        </w:rPr>
        <w:t>Collaborate with housing associations, developers, and funding bodies to support local housing priorities.</w:t>
      </w:r>
      <w:r w:rsidR="00B87428">
        <w:rPr>
          <w:rFonts w:ascii="Calibri" w:hAnsi="Calibri" w:cs="Arial"/>
        </w:rPr>
        <w:br/>
      </w:r>
    </w:p>
    <w:p w14:paraId="478EE5B6" w14:textId="20314ABB" w:rsidR="001630FC" w:rsidRPr="001630FC" w:rsidRDefault="001630FC" w:rsidP="001630FC">
      <w:pPr>
        <w:pStyle w:val="ListParagraph"/>
        <w:numPr>
          <w:ilvl w:val="0"/>
          <w:numId w:val="32"/>
        </w:numPr>
        <w:rPr>
          <w:rFonts w:ascii="Calibri" w:hAnsi="Calibri" w:cs="Arial"/>
        </w:rPr>
      </w:pPr>
      <w:r w:rsidRPr="001630FC">
        <w:rPr>
          <w:rFonts w:ascii="Calibri" w:hAnsi="Calibri" w:cs="Arial"/>
        </w:rPr>
        <w:t>Oversee affordable housing programmes, including new build, acquisition, and regeneration projects aligned with strategic housing plans.</w:t>
      </w:r>
      <w:r w:rsidR="00B87428">
        <w:rPr>
          <w:rFonts w:ascii="Calibri" w:hAnsi="Calibri" w:cs="Arial"/>
        </w:rPr>
        <w:br/>
      </w:r>
    </w:p>
    <w:p w14:paraId="500F5633" w14:textId="0CD98CC1" w:rsidR="001630FC" w:rsidRPr="001630FC" w:rsidRDefault="001630FC" w:rsidP="001630FC">
      <w:pPr>
        <w:pStyle w:val="ListParagraph"/>
        <w:numPr>
          <w:ilvl w:val="0"/>
          <w:numId w:val="32"/>
        </w:numPr>
        <w:rPr>
          <w:rFonts w:ascii="Calibri" w:hAnsi="Calibri" w:cs="Arial"/>
        </w:rPr>
      </w:pPr>
      <w:r w:rsidRPr="001630FC">
        <w:rPr>
          <w:rFonts w:ascii="Calibri" w:hAnsi="Calibri" w:cs="Arial"/>
        </w:rPr>
        <w:t>Ensure delivery meets community needs and council objectives.</w:t>
      </w:r>
      <w:r w:rsidR="00B87428">
        <w:rPr>
          <w:rFonts w:ascii="Calibri" w:hAnsi="Calibri" w:cs="Arial"/>
        </w:rPr>
        <w:br/>
      </w:r>
    </w:p>
    <w:p w14:paraId="0785BD6C" w14:textId="142DE93D" w:rsidR="001630FC" w:rsidRPr="00B87428" w:rsidRDefault="5D914E57" w:rsidP="00B87428">
      <w:pPr>
        <w:pStyle w:val="ListParagraph"/>
        <w:numPr>
          <w:ilvl w:val="0"/>
          <w:numId w:val="32"/>
        </w:numPr>
      </w:pPr>
      <w:r w:rsidRPr="4D3EE122">
        <w:rPr>
          <w:rFonts w:ascii="Calibri" w:hAnsi="Calibri" w:cs="Arial"/>
        </w:rPr>
        <w:t>Manage as client</w:t>
      </w:r>
      <w:r w:rsidR="001630FC" w:rsidRPr="4D3EE122">
        <w:rPr>
          <w:rFonts w:ascii="Calibri" w:hAnsi="Calibri" w:cs="Arial"/>
        </w:rPr>
        <w:t xml:space="preserve"> private sector housing function within the Regulatory Services Partnership, including enforcement, licensing, and support services.</w:t>
      </w:r>
      <w:r w:rsidR="001630FC">
        <w:br/>
      </w:r>
    </w:p>
    <w:p w14:paraId="30C08950" w14:textId="77777777" w:rsidR="001630FC" w:rsidRDefault="001630FC" w:rsidP="001630FC">
      <w:pPr>
        <w:pStyle w:val="ListParagraph"/>
        <w:numPr>
          <w:ilvl w:val="0"/>
          <w:numId w:val="32"/>
        </w:numPr>
        <w:rPr>
          <w:rFonts w:ascii="Calibri" w:hAnsi="Calibri" w:cs="Arial"/>
        </w:rPr>
      </w:pPr>
      <w:r w:rsidRPr="001630FC">
        <w:rPr>
          <w:rFonts w:ascii="Calibri" w:hAnsi="Calibri" w:cs="Arial"/>
        </w:rPr>
        <w:t>Oversee home improvement schemes aimed at enhancing the condition, accessibility, and energy efficiency of private and council homes.</w:t>
      </w:r>
    </w:p>
    <w:p w14:paraId="0D0E7043" w14:textId="77777777" w:rsidR="00B87428" w:rsidRPr="001630FC" w:rsidRDefault="00B87428" w:rsidP="00B87428">
      <w:pPr>
        <w:pStyle w:val="ListParagraph"/>
        <w:rPr>
          <w:rFonts w:ascii="Calibri" w:hAnsi="Calibri" w:cs="Arial"/>
        </w:rPr>
      </w:pPr>
    </w:p>
    <w:p w14:paraId="65609AED" w14:textId="224F2744" w:rsidR="001630FC" w:rsidRPr="001630FC" w:rsidRDefault="001630FC" w:rsidP="001630FC">
      <w:pPr>
        <w:pStyle w:val="ListParagraph"/>
        <w:numPr>
          <w:ilvl w:val="0"/>
          <w:numId w:val="32"/>
        </w:numPr>
        <w:rPr>
          <w:rFonts w:ascii="Calibri" w:hAnsi="Calibri" w:cs="Arial"/>
        </w:rPr>
      </w:pPr>
      <w:r w:rsidRPr="001630FC">
        <w:rPr>
          <w:rFonts w:ascii="Calibri" w:hAnsi="Calibri" w:cs="Arial"/>
        </w:rPr>
        <w:t>Manage property management functions related to housing needs, ensuring high standards of service delivery.</w:t>
      </w:r>
      <w:r w:rsidR="00B87428">
        <w:rPr>
          <w:rFonts w:ascii="Calibri" w:hAnsi="Calibri" w:cs="Arial"/>
        </w:rPr>
        <w:br/>
      </w:r>
    </w:p>
    <w:p w14:paraId="7C8E1FAA" w14:textId="51A23039" w:rsidR="001630FC" w:rsidRPr="001630FC" w:rsidRDefault="001630FC" w:rsidP="001630FC">
      <w:pPr>
        <w:pStyle w:val="ListParagraph"/>
        <w:numPr>
          <w:ilvl w:val="0"/>
          <w:numId w:val="32"/>
        </w:numPr>
        <w:rPr>
          <w:rFonts w:ascii="Calibri" w:hAnsi="Calibri" w:cs="Arial"/>
        </w:rPr>
      </w:pPr>
      <w:r w:rsidRPr="001630FC">
        <w:rPr>
          <w:rFonts w:ascii="Calibri" w:hAnsi="Calibri" w:cs="Arial"/>
        </w:rPr>
        <w:t>Direct the allocations and lettings processes to ensure effective, fair, and transparent access to council and partner housing stock.</w:t>
      </w:r>
      <w:r w:rsidR="00B87428">
        <w:rPr>
          <w:rFonts w:ascii="Calibri" w:hAnsi="Calibri" w:cs="Arial"/>
        </w:rPr>
        <w:br/>
      </w:r>
    </w:p>
    <w:p w14:paraId="7361AC79" w14:textId="77777777" w:rsidR="001630FC" w:rsidRPr="001630FC" w:rsidRDefault="001630FC" w:rsidP="001630FC">
      <w:pPr>
        <w:pStyle w:val="ListParagraph"/>
        <w:numPr>
          <w:ilvl w:val="0"/>
          <w:numId w:val="32"/>
        </w:numPr>
        <w:rPr>
          <w:rFonts w:ascii="Calibri" w:hAnsi="Calibri" w:cs="Arial"/>
        </w:rPr>
      </w:pPr>
      <w:r w:rsidRPr="001630FC">
        <w:rPr>
          <w:rFonts w:ascii="Calibri" w:hAnsi="Calibri" w:cs="Arial"/>
        </w:rPr>
        <w:t>Monitor and report on lettings performance, ensuring alignment with strategic housing priorities.</w:t>
      </w:r>
    </w:p>
    <w:p w14:paraId="422D7A13" w14:textId="77777777" w:rsidR="001630FC" w:rsidRDefault="001630FC" w:rsidP="00B87428">
      <w:pPr>
        <w:pStyle w:val="ListParagraph"/>
        <w:rPr>
          <w:rFonts w:ascii="Calibri" w:hAnsi="Calibri" w:cs="Arial"/>
        </w:rPr>
      </w:pPr>
    </w:p>
    <w:p w14:paraId="732806D7" w14:textId="7BB3F791" w:rsidR="00B4720B" w:rsidRPr="00B4720B" w:rsidRDefault="00B4720B" w:rsidP="00B4720B">
      <w:pPr>
        <w:pStyle w:val="ListParagraph"/>
        <w:numPr>
          <w:ilvl w:val="0"/>
          <w:numId w:val="32"/>
        </w:numPr>
        <w:rPr>
          <w:rFonts w:ascii="Calibri" w:hAnsi="Calibri" w:cs="Arial"/>
        </w:rPr>
      </w:pPr>
      <w:r w:rsidRPr="00B4720B">
        <w:rPr>
          <w:rFonts w:ascii="Calibri" w:hAnsi="Calibri" w:cs="Arial"/>
        </w:rPr>
        <w:t>Ensure compliance with statutory requirements relating to the provision of services for those who are homeless or threatened with homelessness and oversee the letting of social housing in line with approved policies and allocation schemes.</w:t>
      </w:r>
    </w:p>
    <w:p w14:paraId="619B6B07" w14:textId="77777777" w:rsidR="00B4720B" w:rsidRPr="00B4720B" w:rsidRDefault="00B4720B" w:rsidP="00B4720B">
      <w:pPr>
        <w:rPr>
          <w:rFonts w:ascii="Calibri" w:hAnsi="Calibri" w:cs="Arial"/>
        </w:rPr>
      </w:pPr>
    </w:p>
    <w:p w14:paraId="2265CE60" w14:textId="77777777" w:rsidR="00B4720B" w:rsidRPr="00B4720B" w:rsidRDefault="00B4720B" w:rsidP="00B4720B">
      <w:pPr>
        <w:pStyle w:val="ListParagraph"/>
        <w:numPr>
          <w:ilvl w:val="0"/>
          <w:numId w:val="32"/>
        </w:numPr>
        <w:rPr>
          <w:rFonts w:ascii="Calibri" w:hAnsi="Calibri" w:cs="Arial"/>
        </w:rPr>
      </w:pPr>
      <w:r w:rsidRPr="00B4720B">
        <w:rPr>
          <w:rFonts w:ascii="Calibri" w:hAnsi="Calibri" w:cs="Arial"/>
        </w:rPr>
        <w:t>Assist in achieving established strategic housing objectives for both Councils, balancing local priorities and statutory duties.</w:t>
      </w:r>
    </w:p>
    <w:p w14:paraId="57EA3ED8" w14:textId="77777777" w:rsidR="00B4720B" w:rsidRPr="00B4720B" w:rsidRDefault="00B4720B" w:rsidP="00B4720B">
      <w:pPr>
        <w:rPr>
          <w:rFonts w:ascii="Calibri" w:hAnsi="Calibri" w:cs="Arial"/>
        </w:rPr>
      </w:pPr>
    </w:p>
    <w:p w14:paraId="5079D5FC" w14:textId="603F41F9" w:rsidR="00B4720B" w:rsidRPr="00B4720B" w:rsidRDefault="00551AF1" w:rsidP="00B4720B">
      <w:pPr>
        <w:pStyle w:val="ListParagraph"/>
        <w:numPr>
          <w:ilvl w:val="0"/>
          <w:numId w:val="32"/>
        </w:numPr>
        <w:rPr>
          <w:rFonts w:ascii="Calibri" w:hAnsi="Calibri" w:cs="Arial"/>
        </w:rPr>
      </w:pPr>
      <w:r>
        <w:rPr>
          <w:rFonts w:ascii="Calibri" w:hAnsi="Calibri" w:cs="Arial"/>
        </w:rPr>
        <w:t>Act as accountable officer</w:t>
      </w:r>
      <w:r w:rsidR="00B4720B" w:rsidRPr="00B4720B">
        <w:rPr>
          <w:rFonts w:ascii="Calibri" w:hAnsi="Calibri" w:cs="Arial"/>
        </w:rPr>
        <w:t xml:space="preserve"> for homelessness services, housing options and prevention, temporary accommodation procurement and allocations, allocations planning and lettings, transfers and mobility, home improvement agency, customer services, and asylum support.</w:t>
      </w:r>
    </w:p>
    <w:p w14:paraId="268BAB4B" w14:textId="77777777" w:rsidR="00B4720B" w:rsidRPr="00B4720B" w:rsidRDefault="00B4720B" w:rsidP="00B4720B">
      <w:pPr>
        <w:rPr>
          <w:rFonts w:ascii="Calibri" w:hAnsi="Calibri" w:cs="Arial"/>
        </w:rPr>
      </w:pPr>
    </w:p>
    <w:p w14:paraId="57372EAB" w14:textId="46BACC27" w:rsidR="00B4720B" w:rsidRPr="00B4720B" w:rsidRDefault="00E93110" w:rsidP="00B4720B">
      <w:pPr>
        <w:pStyle w:val="ListParagraph"/>
        <w:numPr>
          <w:ilvl w:val="0"/>
          <w:numId w:val="32"/>
        </w:numPr>
        <w:rPr>
          <w:rFonts w:ascii="Calibri" w:hAnsi="Calibri" w:cs="Arial"/>
        </w:rPr>
      </w:pPr>
      <w:r>
        <w:rPr>
          <w:rFonts w:ascii="Calibri" w:hAnsi="Calibri" w:cs="Arial"/>
        </w:rPr>
        <w:lastRenderedPageBreak/>
        <w:t xml:space="preserve">Ensure </w:t>
      </w:r>
      <w:r w:rsidR="000E1DFC">
        <w:rPr>
          <w:rFonts w:ascii="Calibri" w:hAnsi="Calibri" w:cs="Arial"/>
        </w:rPr>
        <w:t xml:space="preserve">compliance around the </w:t>
      </w:r>
      <w:r w:rsidR="00B4720B" w:rsidRPr="00B4720B">
        <w:rPr>
          <w:rFonts w:ascii="Calibri" w:hAnsi="Calibri" w:cs="Arial"/>
        </w:rPr>
        <w:t>statutory reviews</w:t>
      </w:r>
      <w:r w:rsidR="000E1DFC">
        <w:rPr>
          <w:rFonts w:ascii="Calibri" w:hAnsi="Calibri" w:cs="Arial"/>
        </w:rPr>
        <w:t xml:space="preserve"> and appeals functions </w:t>
      </w:r>
      <w:r w:rsidR="00B4720B" w:rsidRPr="00B4720B">
        <w:rPr>
          <w:rFonts w:ascii="Calibri" w:hAnsi="Calibri" w:cs="Arial"/>
        </w:rPr>
        <w:t>related to homelessness and housing applications as required by legislation, guidance, and regulation.</w:t>
      </w:r>
    </w:p>
    <w:p w14:paraId="0221761C" w14:textId="77777777" w:rsidR="00B4720B" w:rsidRPr="00B4720B" w:rsidRDefault="00B4720B" w:rsidP="00B4720B">
      <w:pPr>
        <w:rPr>
          <w:rFonts w:ascii="Calibri" w:hAnsi="Calibri" w:cs="Arial"/>
        </w:rPr>
      </w:pPr>
    </w:p>
    <w:p w14:paraId="58BCC6DE" w14:textId="77777777" w:rsidR="00B4720B" w:rsidRPr="00B4720B" w:rsidRDefault="00B4720B" w:rsidP="00B4720B">
      <w:pPr>
        <w:pStyle w:val="ListParagraph"/>
        <w:numPr>
          <w:ilvl w:val="0"/>
          <w:numId w:val="32"/>
        </w:numPr>
        <w:rPr>
          <w:rFonts w:ascii="Calibri" w:hAnsi="Calibri" w:cs="Arial"/>
        </w:rPr>
      </w:pPr>
      <w:r w:rsidRPr="00B4720B">
        <w:rPr>
          <w:rFonts w:ascii="Calibri" w:hAnsi="Calibri" w:cs="Arial"/>
        </w:rPr>
        <w:t>Manage the allocation of properties in accordance with each Council’s housing allocation scheme.</w:t>
      </w:r>
    </w:p>
    <w:p w14:paraId="5D26236B" w14:textId="77777777" w:rsidR="00B4720B" w:rsidRPr="00B4720B" w:rsidRDefault="00B4720B" w:rsidP="00B4720B">
      <w:pPr>
        <w:rPr>
          <w:rFonts w:ascii="Calibri" w:hAnsi="Calibri" w:cs="Arial"/>
        </w:rPr>
      </w:pPr>
    </w:p>
    <w:p w14:paraId="1B299884" w14:textId="77777777" w:rsidR="00B4720B" w:rsidRPr="00B4720B" w:rsidRDefault="00B4720B" w:rsidP="00B4720B">
      <w:pPr>
        <w:pStyle w:val="ListParagraph"/>
        <w:numPr>
          <w:ilvl w:val="0"/>
          <w:numId w:val="32"/>
        </w:numPr>
        <w:rPr>
          <w:rFonts w:ascii="Calibri" w:hAnsi="Calibri" w:cs="Arial"/>
        </w:rPr>
      </w:pPr>
      <w:r w:rsidRPr="00B4720B">
        <w:rPr>
          <w:rFonts w:ascii="Calibri" w:hAnsi="Calibri" w:cs="Arial"/>
        </w:rPr>
        <w:t>Lead on the review and publication of annual allocation plans for both Councils.</w:t>
      </w:r>
    </w:p>
    <w:p w14:paraId="5047AAF0" w14:textId="77777777" w:rsidR="00B4720B" w:rsidRPr="00B4720B" w:rsidRDefault="00B4720B" w:rsidP="00B4720B">
      <w:pPr>
        <w:rPr>
          <w:rFonts w:ascii="Calibri" w:hAnsi="Calibri" w:cs="Arial"/>
        </w:rPr>
      </w:pPr>
    </w:p>
    <w:p w14:paraId="68758862" w14:textId="36215739" w:rsidR="00B4720B" w:rsidRDefault="00B4720B" w:rsidP="00B4720B">
      <w:pPr>
        <w:pStyle w:val="ListParagraph"/>
        <w:numPr>
          <w:ilvl w:val="0"/>
          <w:numId w:val="32"/>
        </w:numPr>
        <w:rPr>
          <w:rFonts w:ascii="Calibri" w:hAnsi="Calibri" w:cs="Arial"/>
        </w:rPr>
      </w:pPr>
      <w:r w:rsidRPr="00B4720B">
        <w:rPr>
          <w:rFonts w:ascii="Calibri" w:hAnsi="Calibri" w:cs="Arial"/>
        </w:rPr>
        <w:t xml:space="preserve">Provide strategic, motivational leadership with a visible presence among staff, </w:t>
      </w:r>
      <w:r w:rsidR="00497880">
        <w:rPr>
          <w:rFonts w:ascii="Calibri" w:hAnsi="Calibri" w:cs="Arial"/>
        </w:rPr>
        <w:t>embedding</w:t>
      </w:r>
      <w:r w:rsidRPr="00B4720B">
        <w:rPr>
          <w:rFonts w:ascii="Calibri" w:hAnsi="Calibri" w:cs="Arial"/>
        </w:rPr>
        <w:t xml:space="preserve"> a positive and productive working environment aimed at delivering high-quality services.</w:t>
      </w:r>
    </w:p>
    <w:p w14:paraId="32C45414" w14:textId="77777777" w:rsidR="00DA0FEB" w:rsidRPr="00DA0FEB" w:rsidRDefault="00DA0FEB" w:rsidP="00DA0FEB">
      <w:pPr>
        <w:pStyle w:val="ListParagraph"/>
        <w:rPr>
          <w:rFonts w:ascii="Calibri" w:hAnsi="Calibri" w:cs="Arial"/>
        </w:rPr>
      </w:pPr>
    </w:p>
    <w:p w14:paraId="7257F0F8" w14:textId="7FF3B561" w:rsidR="00DA0FEB" w:rsidRDefault="00DA0FEB" w:rsidP="00B4720B">
      <w:pPr>
        <w:pStyle w:val="ListParagraph"/>
        <w:numPr>
          <w:ilvl w:val="0"/>
          <w:numId w:val="32"/>
        </w:numPr>
        <w:rPr>
          <w:rFonts w:ascii="Calibri" w:hAnsi="Calibri" w:cs="Arial"/>
        </w:rPr>
      </w:pPr>
      <w:r>
        <w:rPr>
          <w:rFonts w:ascii="Calibri" w:hAnsi="Calibri" w:cs="Arial"/>
        </w:rPr>
        <w:t xml:space="preserve">Undertake lobbying on a pan London level </w:t>
      </w:r>
      <w:r w:rsidR="00ED4012">
        <w:rPr>
          <w:rFonts w:ascii="Calibri" w:hAnsi="Calibri" w:cs="Arial"/>
        </w:rPr>
        <w:t>in various fora to best represent the respective interest of both Councils.</w:t>
      </w:r>
    </w:p>
    <w:p w14:paraId="657D83A9" w14:textId="77777777" w:rsidR="00B4720B" w:rsidRPr="00B4720B" w:rsidRDefault="00B4720B" w:rsidP="00B4720B">
      <w:pPr>
        <w:rPr>
          <w:rFonts w:ascii="Calibri" w:hAnsi="Calibri" w:cs="Arial"/>
        </w:rPr>
      </w:pPr>
    </w:p>
    <w:p w14:paraId="1B30CE34" w14:textId="77777777" w:rsidR="00B4720B" w:rsidRPr="00B4720B" w:rsidRDefault="00B4720B" w:rsidP="00B4720B">
      <w:pPr>
        <w:pStyle w:val="ListParagraph"/>
        <w:numPr>
          <w:ilvl w:val="0"/>
          <w:numId w:val="32"/>
        </w:numPr>
        <w:rPr>
          <w:rFonts w:ascii="Calibri" w:hAnsi="Calibri" w:cs="Arial"/>
        </w:rPr>
      </w:pPr>
      <w:r w:rsidRPr="00B4720B">
        <w:rPr>
          <w:rFonts w:ascii="Calibri" w:hAnsi="Calibri" w:cs="Arial"/>
        </w:rPr>
        <w:t>Advise and support elected Members on housing service matters, including legislative updates, policy development, report commentary, and attendance at Member meetings as required.</w:t>
      </w:r>
    </w:p>
    <w:p w14:paraId="1C369BAE" w14:textId="5973BEDD" w:rsidR="6B3F6F6E" w:rsidRDefault="6B3F6F6E" w:rsidP="6B3F6F6E">
      <w:pPr>
        <w:pStyle w:val="ListParagraph"/>
        <w:rPr>
          <w:rFonts w:ascii="Calibri" w:hAnsi="Calibri" w:cs="Arial"/>
        </w:rPr>
      </w:pPr>
    </w:p>
    <w:p w14:paraId="0B90E985" w14:textId="40AC64DE" w:rsidR="6D9FA296" w:rsidRDefault="6D9FA296" w:rsidP="6B3F6F6E">
      <w:pPr>
        <w:pStyle w:val="ListParagraph"/>
        <w:numPr>
          <w:ilvl w:val="0"/>
          <w:numId w:val="32"/>
        </w:numPr>
        <w:rPr>
          <w:rFonts w:ascii="Calibri" w:hAnsi="Calibri" w:cs="Arial"/>
        </w:rPr>
      </w:pPr>
      <w:r w:rsidRPr="6B3F6F6E">
        <w:rPr>
          <w:rFonts w:ascii="Calibri" w:hAnsi="Calibri" w:cs="Arial"/>
        </w:rPr>
        <w:t>Demonstrate through personal behaviours, the building of a strong, collaborative relationship with residents, actively seeking out the resident voice to advise Members and the decision-making process.</w:t>
      </w:r>
    </w:p>
    <w:p w14:paraId="3B899BBE" w14:textId="77777777" w:rsidR="00B4720B" w:rsidRPr="00B4720B" w:rsidRDefault="00B4720B" w:rsidP="00B4720B">
      <w:pPr>
        <w:rPr>
          <w:rFonts w:ascii="Calibri" w:hAnsi="Calibri" w:cs="Arial"/>
        </w:rPr>
      </w:pPr>
    </w:p>
    <w:p w14:paraId="29288BC3" w14:textId="77777777" w:rsidR="00B4720B" w:rsidRPr="00B4720B" w:rsidRDefault="00B4720B" w:rsidP="00B4720B">
      <w:pPr>
        <w:pStyle w:val="ListParagraph"/>
        <w:numPr>
          <w:ilvl w:val="0"/>
          <w:numId w:val="32"/>
        </w:numPr>
        <w:rPr>
          <w:rFonts w:ascii="Calibri" w:hAnsi="Calibri" w:cs="Arial"/>
        </w:rPr>
      </w:pPr>
      <w:r w:rsidRPr="00B4720B">
        <w:rPr>
          <w:rFonts w:ascii="Calibri" w:hAnsi="Calibri" w:cs="Arial"/>
        </w:rPr>
        <w:t>Develop, oversee, and manage sound business and budget plans, ensuring services operate effectively within approved budgets.</w:t>
      </w:r>
    </w:p>
    <w:p w14:paraId="1386731C" w14:textId="77777777" w:rsidR="00B4720B" w:rsidRPr="00B4720B" w:rsidRDefault="00B4720B" w:rsidP="00B4720B">
      <w:pPr>
        <w:rPr>
          <w:rFonts w:ascii="Calibri" w:hAnsi="Calibri" w:cs="Arial"/>
        </w:rPr>
      </w:pPr>
    </w:p>
    <w:p w14:paraId="27FAC6A6" w14:textId="77777777" w:rsidR="00B4720B" w:rsidRPr="00B4720B" w:rsidRDefault="00B4720B" w:rsidP="00B4720B">
      <w:pPr>
        <w:pStyle w:val="ListParagraph"/>
        <w:numPr>
          <w:ilvl w:val="0"/>
          <w:numId w:val="32"/>
        </w:numPr>
        <w:rPr>
          <w:rFonts w:ascii="Calibri" w:hAnsi="Calibri" w:cs="Arial"/>
        </w:rPr>
      </w:pPr>
      <w:r w:rsidRPr="00B4720B">
        <w:rPr>
          <w:rFonts w:ascii="Calibri" w:hAnsi="Calibri" w:cs="Arial"/>
        </w:rPr>
        <w:t>Embed a culture of performance review, continuous improvement, customer focus, and innovation to secure high-quality and value-for-money services.</w:t>
      </w:r>
    </w:p>
    <w:p w14:paraId="5AA3A119" w14:textId="77777777" w:rsidR="00B4720B" w:rsidRPr="00B4720B" w:rsidRDefault="00B4720B" w:rsidP="00B4720B">
      <w:pPr>
        <w:rPr>
          <w:rFonts w:ascii="Calibri" w:hAnsi="Calibri" w:cs="Arial"/>
        </w:rPr>
      </w:pPr>
    </w:p>
    <w:p w14:paraId="52683145" w14:textId="77777777" w:rsidR="00B4720B" w:rsidRPr="00B4720B" w:rsidRDefault="00B4720B" w:rsidP="00B4720B">
      <w:pPr>
        <w:pStyle w:val="ListParagraph"/>
        <w:numPr>
          <w:ilvl w:val="0"/>
          <w:numId w:val="32"/>
        </w:numPr>
        <w:rPr>
          <w:rFonts w:ascii="Calibri" w:hAnsi="Calibri" w:cs="Arial"/>
        </w:rPr>
      </w:pPr>
      <w:r w:rsidRPr="00B4720B">
        <w:rPr>
          <w:rFonts w:ascii="Calibri" w:hAnsi="Calibri" w:cs="Arial"/>
        </w:rPr>
        <w:t>Effectively manage programmes and projects to ensure timely delivery within agreed budgets.</w:t>
      </w:r>
    </w:p>
    <w:p w14:paraId="18A86339" w14:textId="77777777" w:rsidR="00B4720B" w:rsidRPr="00B4720B" w:rsidRDefault="00B4720B" w:rsidP="00B4720B">
      <w:pPr>
        <w:rPr>
          <w:rFonts w:ascii="Calibri" w:hAnsi="Calibri" w:cs="Arial"/>
        </w:rPr>
      </w:pPr>
    </w:p>
    <w:p w14:paraId="0EF3510F" w14:textId="516A0BFA" w:rsidR="00B4720B" w:rsidRPr="00B4720B" w:rsidRDefault="00B4720B" w:rsidP="00B4720B">
      <w:pPr>
        <w:pStyle w:val="ListParagraph"/>
        <w:numPr>
          <w:ilvl w:val="0"/>
          <w:numId w:val="32"/>
        </w:numPr>
        <w:rPr>
          <w:rFonts w:ascii="Calibri" w:hAnsi="Calibri" w:cs="Arial"/>
        </w:rPr>
      </w:pPr>
      <w:r w:rsidRPr="00B4720B">
        <w:rPr>
          <w:rFonts w:ascii="Calibri" w:hAnsi="Calibri" w:cs="Arial"/>
        </w:rPr>
        <w:t xml:space="preserve">Promote active </w:t>
      </w:r>
      <w:r w:rsidR="4206D468" w:rsidRPr="6B3F6F6E">
        <w:rPr>
          <w:rFonts w:ascii="Calibri" w:hAnsi="Calibri" w:cs="Arial"/>
        </w:rPr>
        <w:t xml:space="preserve">inclusive </w:t>
      </w:r>
      <w:r w:rsidRPr="00B4720B">
        <w:rPr>
          <w:rFonts w:ascii="Calibri" w:hAnsi="Calibri" w:cs="Arial"/>
        </w:rPr>
        <w:t>engagement of residents and stakeholders in shaping their communities and housing services to support participation.</w:t>
      </w:r>
    </w:p>
    <w:p w14:paraId="771B88F2" w14:textId="77777777" w:rsidR="00B4720B" w:rsidRPr="00B4720B" w:rsidRDefault="00B4720B" w:rsidP="00B4720B">
      <w:pPr>
        <w:rPr>
          <w:rFonts w:ascii="Calibri" w:hAnsi="Calibri" w:cs="Arial"/>
        </w:rPr>
      </w:pPr>
    </w:p>
    <w:p w14:paraId="76619855" w14:textId="77777777" w:rsidR="00B4720B" w:rsidRPr="00B4720B" w:rsidRDefault="00B4720B" w:rsidP="00B4720B">
      <w:pPr>
        <w:pStyle w:val="ListParagraph"/>
        <w:numPr>
          <w:ilvl w:val="0"/>
          <w:numId w:val="32"/>
        </w:numPr>
        <w:rPr>
          <w:rFonts w:ascii="Calibri" w:hAnsi="Calibri" w:cs="Arial"/>
        </w:rPr>
      </w:pPr>
      <w:r w:rsidRPr="00B4720B">
        <w:rPr>
          <w:rFonts w:ascii="Calibri" w:hAnsi="Calibri" w:cs="Arial"/>
        </w:rPr>
        <w:t>Lead commissioning, market testing, and contract management activities to ensure services are delivered to specification and within budget.</w:t>
      </w:r>
    </w:p>
    <w:p w14:paraId="191DEECA" w14:textId="77777777" w:rsidR="00B4720B" w:rsidRPr="00B4720B" w:rsidRDefault="00B4720B" w:rsidP="00B4720B">
      <w:pPr>
        <w:rPr>
          <w:rFonts w:ascii="Calibri" w:hAnsi="Calibri" w:cs="Arial"/>
        </w:rPr>
      </w:pPr>
    </w:p>
    <w:p w14:paraId="2C5E833E" w14:textId="77777777" w:rsidR="00B4720B" w:rsidRPr="00B4720B" w:rsidRDefault="00B4720B" w:rsidP="00B4720B">
      <w:pPr>
        <w:pStyle w:val="ListParagraph"/>
        <w:numPr>
          <w:ilvl w:val="0"/>
          <w:numId w:val="32"/>
        </w:numPr>
        <w:rPr>
          <w:rFonts w:ascii="Calibri" w:hAnsi="Calibri" w:cs="Arial"/>
        </w:rPr>
      </w:pPr>
      <w:r w:rsidRPr="00B4720B">
        <w:rPr>
          <w:rFonts w:ascii="Calibri" w:hAnsi="Calibri" w:cs="Arial"/>
        </w:rPr>
        <w:t>Manage timely re-procurement of contracts in collaboration with procurement and legal teams.</w:t>
      </w:r>
    </w:p>
    <w:p w14:paraId="2B0A7D0D" w14:textId="77777777" w:rsidR="00B4720B" w:rsidRPr="00B4720B" w:rsidRDefault="00B4720B" w:rsidP="00B4720B">
      <w:pPr>
        <w:rPr>
          <w:rFonts w:ascii="Calibri" w:hAnsi="Calibri" w:cs="Arial"/>
        </w:rPr>
      </w:pPr>
    </w:p>
    <w:p w14:paraId="4C6C28AC" w14:textId="4CE01AE1" w:rsidR="00B4720B" w:rsidRPr="00B4720B" w:rsidRDefault="00EF30B2" w:rsidP="00B4720B">
      <w:pPr>
        <w:pStyle w:val="ListParagraph"/>
        <w:numPr>
          <w:ilvl w:val="0"/>
          <w:numId w:val="32"/>
        </w:numPr>
        <w:rPr>
          <w:rFonts w:ascii="Calibri" w:hAnsi="Calibri" w:cs="Arial"/>
        </w:rPr>
      </w:pPr>
      <w:r>
        <w:rPr>
          <w:rFonts w:ascii="Calibri" w:hAnsi="Calibri" w:cs="Arial"/>
        </w:rPr>
        <w:t>Develop</w:t>
      </w:r>
      <w:r w:rsidR="00B4720B" w:rsidRPr="00B4720B">
        <w:rPr>
          <w:rFonts w:ascii="Calibri" w:hAnsi="Calibri" w:cs="Arial"/>
        </w:rPr>
        <w:t xml:space="preserve"> and maintain strong working relationships with third-party organisations, including private, voluntary, and public sector partners, to enhance collaborative working and service delivery.</w:t>
      </w:r>
    </w:p>
    <w:p w14:paraId="6C613D3A" w14:textId="77777777" w:rsidR="00B4720B" w:rsidRPr="00B4720B" w:rsidRDefault="00B4720B" w:rsidP="00B4720B">
      <w:pPr>
        <w:rPr>
          <w:rFonts w:ascii="Calibri" w:hAnsi="Calibri" w:cs="Arial"/>
        </w:rPr>
      </w:pPr>
    </w:p>
    <w:p w14:paraId="6976C5BD" w14:textId="77777777" w:rsidR="00B4720B" w:rsidRPr="00B4720B" w:rsidRDefault="00B4720B" w:rsidP="00B4720B">
      <w:pPr>
        <w:pStyle w:val="ListParagraph"/>
        <w:numPr>
          <w:ilvl w:val="0"/>
          <w:numId w:val="32"/>
        </w:numPr>
        <w:rPr>
          <w:rFonts w:ascii="Calibri" w:hAnsi="Calibri" w:cs="Arial"/>
        </w:rPr>
      </w:pPr>
      <w:r w:rsidRPr="00B4720B">
        <w:rPr>
          <w:rFonts w:ascii="Calibri" w:hAnsi="Calibri" w:cs="Arial"/>
        </w:rPr>
        <w:t>Represent the Councils and their customers in interactions with external bodies such as Government departments and other public authorities.</w:t>
      </w:r>
    </w:p>
    <w:p w14:paraId="5650C14D" w14:textId="77777777" w:rsidR="00B4720B" w:rsidRPr="00B4720B" w:rsidRDefault="00B4720B" w:rsidP="00B4720B">
      <w:pPr>
        <w:rPr>
          <w:rFonts w:ascii="Calibri" w:hAnsi="Calibri" w:cs="Arial"/>
        </w:rPr>
      </w:pPr>
    </w:p>
    <w:p w14:paraId="65C287D8" w14:textId="731478F1" w:rsidR="00125544" w:rsidRPr="00B4720B" w:rsidRDefault="00B4720B" w:rsidP="00B4720B">
      <w:pPr>
        <w:pStyle w:val="ListParagraph"/>
        <w:numPr>
          <w:ilvl w:val="0"/>
          <w:numId w:val="32"/>
        </w:numPr>
        <w:rPr>
          <w:rFonts w:ascii="Calibri" w:hAnsi="Calibri" w:cs="Arial"/>
        </w:rPr>
      </w:pPr>
      <w:r w:rsidRPr="4D3EE122">
        <w:rPr>
          <w:rFonts w:ascii="Calibri" w:hAnsi="Calibri" w:cs="Arial"/>
        </w:rPr>
        <w:t>Ensure full compliance with the scheme of delegation, standing orders, and financial controls as specified by both Councils.</w:t>
      </w:r>
    </w:p>
    <w:p w14:paraId="6E6EB0CF" w14:textId="21D9D302" w:rsidR="4D3EE122" w:rsidRDefault="4D3EE122" w:rsidP="00813F22">
      <w:pPr>
        <w:pStyle w:val="ListParagraph"/>
        <w:rPr>
          <w:rFonts w:ascii="Calibri" w:hAnsi="Calibri" w:cs="Arial"/>
        </w:rPr>
      </w:pPr>
    </w:p>
    <w:p w14:paraId="7BB88D77" w14:textId="2A3B4150" w:rsidR="7168558A" w:rsidRDefault="7168558A" w:rsidP="4D3EE122">
      <w:pPr>
        <w:pStyle w:val="ListParagraph"/>
        <w:numPr>
          <w:ilvl w:val="0"/>
          <w:numId w:val="32"/>
        </w:numPr>
        <w:rPr>
          <w:rFonts w:ascii="Calibri" w:hAnsi="Calibri" w:cs="Arial"/>
        </w:rPr>
      </w:pPr>
      <w:r w:rsidRPr="4D3EE122">
        <w:rPr>
          <w:rFonts w:ascii="Calibri" w:hAnsi="Calibri" w:cs="Arial"/>
        </w:rPr>
        <w:t>Deputises for the Executive Director of Resident Services as required.</w:t>
      </w:r>
    </w:p>
    <w:p w14:paraId="3F343EDF" w14:textId="77777777" w:rsidR="00125544" w:rsidRDefault="00125544" w:rsidP="00125544">
      <w:pPr>
        <w:rPr>
          <w:rFonts w:ascii="Calibri" w:hAnsi="Calibri" w:cs="Arial"/>
        </w:rPr>
      </w:pPr>
    </w:p>
    <w:p w14:paraId="6500B3FA" w14:textId="77777777" w:rsidR="00953A45" w:rsidRDefault="00953A45" w:rsidP="00953A45">
      <w:pPr>
        <w:rPr>
          <w:rFonts w:ascii="Calibri" w:hAnsi="Calibri" w:cs="Arial"/>
        </w:rPr>
      </w:pPr>
      <w:r w:rsidRPr="003449CB">
        <w:rPr>
          <w:rFonts w:ascii="Calibri" w:hAnsi="Calibri" w:cs="Arial"/>
          <w:b/>
          <w:bCs/>
        </w:rPr>
        <w:t>Strategic Leadership Responsibilities</w:t>
      </w:r>
      <w:r w:rsidRPr="003449CB">
        <w:rPr>
          <w:rFonts w:ascii="Calibri" w:hAnsi="Calibri" w:cs="Arial"/>
        </w:rPr>
        <w:t> </w:t>
      </w:r>
    </w:p>
    <w:p w14:paraId="67057C26" w14:textId="77777777" w:rsidR="00953A45" w:rsidRPr="007D655F" w:rsidRDefault="00953A45" w:rsidP="00953A45">
      <w:pPr>
        <w:rPr>
          <w:rFonts w:ascii="Calibri" w:hAnsi="Calibri" w:cs="Arial"/>
        </w:rPr>
      </w:pPr>
    </w:p>
    <w:p w14:paraId="5878A115" w14:textId="77777777" w:rsidR="00953A45" w:rsidRPr="00AD67D4" w:rsidRDefault="00953A45" w:rsidP="00953A45">
      <w:pPr>
        <w:numPr>
          <w:ilvl w:val="0"/>
          <w:numId w:val="45"/>
        </w:numPr>
        <w:rPr>
          <w:rFonts w:ascii="Calibri" w:hAnsi="Calibri" w:cs="Arial"/>
        </w:rPr>
      </w:pPr>
      <w:r w:rsidRPr="00AD67D4">
        <w:rPr>
          <w:rFonts w:ascii="Calibri" w:hAnsi="Calibri" w:cs="Arial"/>
        </w:rPr>
        <w:t>To align people strategies with broader organisational objectives, values and behaviours.  Translating vision into action, analysing current and future workforce succession planning objectives for senior leaders.   </w:t>
      </w:r>
    </w:p>
    <w:p w14:paraId="26C89652" w14:textId="77777777" w:rsidR="00953A45" w:rsidRPr="00AD67D4" w:rsidRDefault="00953A45" w:rsidP="00953A45">
      <w:pPr>
        <w:ind w:firstLine="60"/>
        <w:rPr>
          <w:rFonts w:ascii="Calibri" w:hAnsi="Calibri" w:cs="Arial"/>
        </w:rPr>
      </w:pPr>
    </w:p>
    <w:p w14:paraId="56EB8032" w14:textId="3EBD744B" w:rsidR="7F3947ED" w:rsidRDefault="7F3947ED" w:rsidP="6B3F6F6E">
      <w:pPr>
        <w:numPr>
          <w:ilvl w:val="0"/>
          <w:numId w:val="45"/>
        </w:numPr>
        <w:rPr>
          <w:rFonts w:ascii="Calibri" w:hAnsi="Calibri" w:cs="Arial"/>
        </w:rPr>
      </w:pPr>
      <w:r w:rsidRPr="6B3F6F6E">
        <w:rPr>
          <w:rFonts w:ascii="Calibri" w:hAnsi="Calibri" w:cs="Arial"/>
        </w:rPr>
        <w:t>Demonstrate inspirational and visible leadership, developing a departmental culture that supports our priorities and values</w:t>
      </w:r>
      <w:r w:rsidR="1F646991" w:rsidRPr="6B3F6F6E">
        <w:rPr>
          <w:rFonts w:ascii="Calibri" w:hAnsi="Calibri" w:cs="Arial"/>
        </w:rPr>
        <w:t>.</w:t>
      </w:r>
    </w:p>
    <w:p w14:paraId="00890E61" w14:textId="160F2B68" w:rsidR="6B3F6F6E" w:rsidRDefault="6B3F6F6E" w:rsidP="6B3F6F6E">
      <w:pPr>
        <w:rPr>
          <w:rFonts w:ascii="Calibri" w:hAnsi="Calibri" w:cs="Arial"/>
        </w:rPr>
      </w:pPr>
    </w:p>
    <w:p w14:paraId="783B8CA5" w14:textId="77777777" w:rsidR="00953A45" w:rsidRPr="00AD67D4" w:rsidRDefault="00953A45" w:rsidP="00953A45">
      <w:pPr>
        <w:numPr>
          <w:ilvl w:val="0"/>
          <w:numId w:val="45"/>
        </w:numPr>
        <w:rPr>
          <w:rFonts w:ascii="Calibri" w:hAnsi="Calibri" w:cs="Arial"/>
        </w:rPr>
      </w:pPr>
      <w:r w:rsidRPr="00AD67D4">
        <w:rPr>
          <w:rFonts w:ascii="Calibri" w:hAnsi="Calibri" w:cs="Arial"/>
        </w:rPr>
        <w:t>Guiding teams through transformation by communicating transparently and managing change, transition and engagement effectively. </w:t>
      </w:r>
    </w:p>
    <w:p w14:paraId="1F8F9360" w14:textId="77777777" w:rsidR="00953A45" w:rsidRPr="00AD67D4" w:rsidRDefault="00953A45" w:rsidP="00953A45">
      <w:pPr>
        <w:ind w:firstLine="60"/>
        <w:rPr>
          <w:rFonts w:ascii="Calibri" w:hAnsi="Calibri" w:cs="Arial"/>
        </w:rPr>
      </w:pPr>
    </w:p>
    <w:p w14:paraId="6215800C" w14:textId="77777777" w:rsidR="00953A45" w:rsidRPr="00AD67D4" w:rsidRDefault="00953A45" w:rsidP="00953A45">
      <w:pPr>
        <w:numPr>
          <w:ilvl w:val="0"/>
          <w:numId w:val="45"/>
        </w:numPr>
        <w:rPr>
          <w:rFonts w:ascii="Calibri" w:hAnsi="Calibri" w:cs="Arial"/>
        </w:rPr>
      </w:pPr>
      <w:r w:rsidRPr="00AD67D4">
        <w:rPr>
          <w:rFonts w:ascii="Calibri" w:hAnsi="Calibri" w:cs="Arial"/>
        </w:rPr>
        <w:t>Adopting an early conflict resolution approach to managing interpersonal challenges constructively.  Ensuring a respectful and collaborative workplace. </w:t>
      </w:r>
    </w:p>
    <w:p w14:paraId="6DDE32B5" w14:textId="77777777" w:rsidR="00953A45" w:rsidRPr="00AD67D4" w:rsidRDefault="00953A45" w:rsidP="00953A45">
      <w:pPr>
        <w:ind w:firstLine="60"/>
        <w:rPr>
          <w:rFonts w:ascii="Calibri" w:hAnsi="Calibri" w:cs="Arial"/>
        </w:rPr>
      </w:pPr>
    </w:p>
    <w:p w14:paraId="004C4E9B" w14:textId="77777777" w:rsidR="00953A45" w:rsidRPr="00AD67D4" w:rsidRDefault="00953A45" w:rsidP="00953A45">
      <w:pPr>
        <w:numPr>
          <w:ilvl w:val="0"/>
          <w:numId w:val="45"/>
        </w:numPr>
        <w:rPr>
          <w:rFonts w:ascii="Calibri" w:hAnsi="Calibri" w:cs="Arial"/>
        </w:rPr>
      </w:pPr>
      <w:r w:rsidRPr="00AD67D4">
        <w:rPr>
          <w:rFonts w:ascii="Calibri" w:hAnsi="Calibri" w:cs="Arial"/>
        </w:rPr>
        <w:t>Overseeing initiatives that support mental, physical and emotional well-being of teams in the directorate to promote a healthy work-life balance. </w:t>
      </w:r>
    </w:p>
    <w:p w14:paraId="0A7045BC" w14:textId="77777777" w:rsidR="00953A45" w:rsidRPr="00AD67D4" w:rsidRDefault="00953A45" w:rsidP="00953A45">
      <w:pPr>
        <w:ind w:firstLine="60"/>
        <w:rPr>
          <w:rFonts w:ascii="Calibri" w:hAnsi="Calibri" w:cs="Arial"/>
        </w:rPr>
      </w:pPr>
    </w:p>
    <w:p w14:paraId="10300455" w14:textId="77777777" w:rsidR="00953A45" w:rsidRPr="00AD67D4" w:rsidRDefault="00953A45" w:rsidP="00953A45">
      <w:pPr>
        <w:numPr>
          <w:ilvl w:val="0"/>
          <w:numId w:val="45"/>
        </w:numPr>
        <w:rPr>
          <w:rFonts w:ascii="Calibri" w:hAnsi="Calibri" w:cs="Arial"/>
        </w:rPr>
      </w:pPr>
      <w:r w:rsidRPr="00AD67D4">
        <w:rPr>
          <w:rFonts w:ascii="Calibri" w:hAnsi="Calibri" w:cs="Arial"/>
        </w:rPr>
        <w:t>Promote transparent communication by ensuring that information flows, decisions are explained, and all staff understand expectations and changes affecting them. </w:t>
      </w:r>
    </w:p>
    <w:p w14:paraId="1D22FA3A" w14:textId="77777777" w:rsidR="00953A45" w:rsidRPr="00AD67D4" w:rsidRDefault="00953A45" w:rsidP="00953A45">
      <w:pPr>
        <w:ind w:firstLine="60"/>
        <w:rPr>
          <w:rFonts w:ascii="Calibri" w:hAnsi="Calibri" w:cs="Arial"/>
        </w:rPr>
      </w:pPr>
    </w:p>
    <w:p w14:paraId="61E646FE" w14:textId="77777777" w:rsidR="00953A45" w:rsidRPr="00AD67D4" w:rsidRDefault="00953A45" w:rsidP="00953A45">
      <w:pPr>
        <w:numPr>
          <w:ilvl w:val="0"/>
          <w:numId w:val="45"/>
        </w:numPr>
        <w:rPr>
          <w:rFonts w:ascii="Calibri" w:hAnsi="Calibri" w:cs="Arial"/>
        </w:rPr>
      </w:pPr>
      <w:r w:rsidRPr="00AD67D4">
        <w:rPr>
          <w:rFonts w:ascii="Calibri" w:hAnsi="Calibri" w:cs="Arial"/>
        </w:rPr>
        <w:t>Leading by example and model Council Values and Behaviours by demonstrating integrity and accountability. Ensuring that all decisions are consistent with legal, ethical and regulatory standards. </w:t>
      </w:r>
    </w:p>
    <w:p w14:paraId="5A3E5E25" w14:textId="77777777" w:rsidR="00953A45" w:rsidRPr="00AD67D4" w:rsidRDefault="00953A45" w:rsidP="00953A45">
      <w:pPr>
        <w:ind w:firstLine="60"/>
        <w:rPr>
          <w:rFonts w:ascii="Calibri" w:hAnsi="Calibri" w:cs="Arial"/>
        </w:rPr>
      </w:pPr>
    </w:p>
    <w:p w14:paraId="25AE87C3" w14:textId="77777777" w:rsidR="00953A45" w:rsidRDefault="00953A45" w:rsidP="00953A45">
      <w:pPr>
        <w:numPr>
          <w:ilvl w:val="0"/>
          <w:numId w:val="45"/>
        </w:numPr>
        <w:rPr>
          <w:rFonts w:ascii="Calibri" w:hAnsi="Calibri" w:cs="Arial"/>
        </w:rPr>
      </w:pPr>
      <w:r w:rsidRPr="00AD67D4">
        <w:rPr>
          <w:rFonts w:ascii="Calibri" w:hAnsi="Calibri" w:cs="Arial"/>
        </w:rPr>
        <w:t>Acting as the Ambassador for the Council with stakeholder engagement by representing the Councils interests with Members and the wider community. Fostering trust with transparent communication and responsible decision making. </w:t>
      </w:r>
    </w:p>
    <w:p w14:paraId="19218CF2" w14:textId="77777777" w:rsidR="00CD1BE8" w:rsidRDefault="00CD1BE8" w:rsidP="00CD1BE8">
      <w:pPr>
        <w:pStyle w:val="ListParagraph"/>
        <w:rPr>
          <w:rFonts w:ascii="Calibri" w:hAnsi="Calibri" w:cs="Arial"/>
        </w:rPr>
      </w:pPr>
    </w:p>
    <w:p w14:paraId="6B7C42F4" w14:textId="3728CE98" w:rsidR="00CD1BE8" w:rsidRPr="00AD67D4" w:rsidRDefault="00CD1BE8" w:rsidP="00953A45">
      <w:pPr>
        <w:numPr>
          <w:ilvl w:val="0"/>
          <w:numId w:val="45"/>
        </w:numPr>
        <w:rPr>
          <w:rFonts w:ascii="Calibri" w:hAnsi="Calibri" w:cs="Arial"/>
        </w:rPr>
      </w:pPr>
      <w:r w:rsidRPr="00D90A13">
        <w:rPr>
          <w:rFonts w:ascii="Calibri" w:hAnsi="Calibri" w:cs="Arial"/>
        </w:rPr>
        <w:t>Use complaints and satisfaction surveys to drive continuous improvement</w:t>
      </w:r>
      <w:r>
        <w:rPr>
          <w:rFonts w:ascii="Calibri" w:hAnsi="Calibri" w:cs="Arial"/>
        </w:rPr>
        <w:t>.</w:t>
      </w:r>
    </w:p>
    <w:p w14:paraId="3917E6DE" w14:textId="77777777" w:rsidR="00953A45" w:rsidRPr="00125544" w:rsidRDefault="00953A45" w:rsidP="00125544">
      <w:pPr>
        <w:rPr>
          <w:rFonts w:ascii="Calibri" w:hAnsi="Calibri" w:cs="Arial"/>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lastRenderedPageBreak/>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xml:space="preserve">, </w:t>
      </w:r>
      <w:r w:rsidR="006372E8" w:rsidRPr="003C0435">
        <w:rPr>
          <w:rFonts w:ascii="Calibri" w:hAnsi="Calibri" w:cs="Arial"/>
        </w:rPr>
        <w:t>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1D56096F" w14:textId="75FB1A1C" w:rsidR="177C2230" w:rsidRDefault="177C2230" w:rsidP="177C2230">
      <w:pPr>
        <w:shd w:val="clear" w:color="auto" w:fill="FFFFFF" w:themeFill="background1"/>
        <w:ind w:left="360"/>
        <w:rPr>
          <w:rFonts w:ascii="Calibri" w:hAnsi="Calibri" w:cs="Arial"/>
          <w:color w:val="000000" w:themeColor="text1"/>
        </w:rPr>
      </w:pPr>
    </w:p>
    <w:p w14:paraId="50ED3054" w14:textId="77777777" w:rsidR="006A1E18" w:rsidRPr="005B3EBF" w:rsidRDefault="00D852F2" w:rsidP="006A1E18">
      <w:pPr>
        <w:pStyle w:val="NormalWeb"/>
        <w:rPr>
          <w:rFonts w:ascii="Calibri" w:hAnsi="Calibri"/>
          <w:b/>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199FBACE" w14:textId="5D7986E8" w:rsidR="177C2230" w:rsidRDefault="177C2230" w:rsidP="177C2230">
      <w:pPr>
        <w:pStyle w:val="NormalWeb"/>
        <w:rPr>
          <w:rFonts w:ascii="Calibri" w:hAnsi="Calibri"/>
          <w:b/>
          <w:bCs/>
        </w:rPr>
      </w:pPr>
    </w:p>
    <w:p w14:paraId="392070FD" w14:textId="0A8CE3A0" w:rsidR="00FF0AF6" w:rsidRDefault="00FF0AF6" w:rsidP="00FF0AF6">
      <w:pPr>
        <w:pStyle w:val="ListParagraph"/>
        <w:numPr>
          <w:ilvl w:val="0"/>
          <w:numId w:val="32"/>
        </w:numPr>
        <w:tabs>
          <w:tab w:val="left" w:pos="426"/>
        </w:tabs>
        <w:ind w:left="426" w:hanging="426"/>
        <w:rPr>
          <w:rFonts w:ascii="Calibri" w:hAnsi="Calibri" w:cs="Arial"/>
        </w:rPr>
      </w:pPr>
      <w:r>
        <w:rPr>
          <w:rFonts w:ascii="Calibri" w:hAnsi="Calibri" w:cs="Arial"/>
        </w:rPr>
        <w:t>Accountable for c.250 employees and a departmental budget of c. £</w:t>
      </w:r>
      <w:r w:rsidR="008E165E">
        <w:rPr>
          <w:rFonts w:ascii="Calibri" w:hAnsi="Calibri" w:cs="Arial"/>
        </w:rPr>
        <w:t>3</w:t>
      </w:r>
      <w:r>
        <w:rPr>
          <w:rFonts w:ascii="Calibri" w:hAnsi="Calibri" w:cs="Arial"/>
        </w:rPr>
        <w:t>7.</w:t>
      </w:r>
      <w:r w:rsidR="008E165E">
        <w:rPr>
          <w:rFonts w:ascii="Calibri" w:hAnsi="Calibri" w:cs="Arial"/>
        </w:rPr>
        <w:t>5</w:t>
      </w:r>
      <w:r>
        <w:rPr>
          <w:rFonts w:ascii="Calibri" w:hAnsi="Calibri" w:cs="Arial"/>
        </w:rPr>
        <w:t>M</w:t>
      </w:r>
      <w:r w:rsidR="006643E3">
        <w:rPr>
          <w:rFonts w:ascii="Calibri" w:hAnsi="Calibri" w:cs="Arial"/>
        </w:rPr>
        <w:t>.</w:t>
      </w:r>
    </w:p>
    <w:p w14:paraId="0B4D92DA" w14:textId="77777777" w:rsidR="00C77E72" w:rsidRDefault="00C77E72" w:rsidP="00C77E72">
      <w:pPr>
        <w:pStyle w:val="ListParagraph"/>
        <w:tabs>
          <w:tab w:val="left" w:pos="426"/>
        </w:tabs>
        <w:ind w:left="426"/>
        <w:rPr>
          <w:rFonts w:ascii="Calibri" w:hAnsi="Calibri" w:cs="Arial"/>
        </w:rPr>
      </w:pPr>
    </w:p>
    <w:p w14:paraId="5CBEFD02" w14:textId="6DC5F4A7" w:rsidR="00C77E72" w:rsidRDefault="00C77E72" w:rsidP="00FF0AF6">
      <w:pPr>
        <w:pStyle w:val="ListParagraph"/>
        <w:numPr>
          <w:ilvl w:val="0"/>
          <w:numId w:val="32"/>
        </w:numPr>
        <w:tabs>
          <w:tab w:val="left" w:pos="426"/>
        </w:tabs>
        <w:ind w:left="426" w:hanging="426"/>
        <w:rPr>
          <w:rFonts w:ascii="Calibri" w:hAnsi="Calibri" w:cs="Arial"/>
        </w:rPr>
      </w:pPr>
      <w:r w:rsidRPr="4D3EE122">
        <w:rPr>
          <w:rFonts w:ascii="Calibri" w:hAnsi="Calibri" w:cs="Arial"/>
        </w:rPr>
        <w:t xml:space="preserve">The post holder will be required to attend evening Council Committee meetings in both Boroughs and </w:t>
      </w:r>
      <w:r w:rsidR="36619737" w:rsidRPr="4D3EE122">
        <w:rPr>
          <w:rFonts w:ascii="Calibri" w:hAnsi="Calibri" w:cs="Arial"/>
        </w:rPr>
        <w:t>will need</w:t>
      </w:r>
      <w:r w:rsidRPr="4D3EE122">
        <w:rPr>
          <w:rFonts w:ascii="Calibri" w:hAnsi="Calibri" w:cs="Arial"/>
        </w:rPr>
        <w:t xml:space="preserve"> to deputise at meetings for Executive Director of Resident Services</w:t>
      </w:r>
    </w:p>
    <w:p w14:paraId="56BDCD68" w14:textId="77777777" w:rsidR="00C77E72" w:rsidRDefault="00C77E72"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51E12D8C"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B3EBF" w14:paraId="4C64ECA9" w14:textId="77777777" w:rsidTr="00397448">
        <w:trPr>
          <w:trHeight w:val="544"/>
        </w:trPr>
        <w:tc>
          <w:tcPr>
            <w:tcW w:w="4261" w:type="dxa"/>
            <w:shd w:val="clear" w:color="auto" w:fill="D9D9D9"/>
          </w:tcPr>
          <w:p w14:paraId="73E69F45" w14:textId="638F06C0"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sidR="0072774D" w:rsidRPr="0072774D">
              <w:rPr>
                <w:rFonts w:ascii="Calibri" w:eastAsia="Calibri" w:hAnsi="Calibri" w:cs="Calibri"/>
                <w:color w:val="000000" w:themeColor="text1"/>
              </w:rPr>
              <w:t>Director of Housing Policy</w:t>
            </w:r>
          </w:p>
        </w:tc>
        <w:tc>
          <w:tcPr>
            <w:tcW w:w="4494" w:type="dxa"/>
            <w:shd w:val="clear" w:color="auto" w:fill="D9D9D9"/>
          </w:tcPr>
          <w:p w14:paraId="71790FED" w14:textId="0AB1A5B4"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72774D" w:rsidRPr="0072774D">
              <w:rPr>
                <w:rFonts w:ascii="Calibri" w:hAnsi="Calibri" w:cs="Calibri"/>
                <w:bCs/>
              </w:rPr>
              <w:t>Hay Band 3</w:t>
            </w:r>
          </w:p>
        </w:tc>
      </w:tr>
      <w:tr w:rsidR="00B53894" w:rsidRPr="005B3EBF" w14:paraId="3FC32534" w14:textId="77777777" w:rsidTr="0049147F">
        <w:trPr>
          <w:trHeight w:val="493"/>
        </w:trPr>
        <w:tc>
          <w:tcPr>
            <w:tcW w:w="4261" w:type="dxa"/>
            <w:shd w:val="clear" w:color="auto" w:fill="D9D9D9"/>
          </w:tcPr>
          <w:p w14:paraId="56D7E915" w14:textId="35AB2239"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0072774D" w:rsidRPr="0072774D">
              <w:rPr>
                <w:rFonts w:ascii="Calibri" w:hAnsi="Calibri" w:cs="Calibri"/>
              </w:rPr>
              <w:t>Housing</w:t>
            </w:r>
          </w:p>
        </w:tc>
        <w:tc>
          <w:tcPr>
            <w:tcW w:w="4494" w:type="dxa"/>
            <w:shd w:val="clear" w:color="auto" w:fill="D9D9D9"/>
          </w:tcPr>
          <w:p w14:paraId="3415B4BA" w14:textId="6C9ADD49"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72774D" w:rsidRPr="0072774D">
              <w:rPr>
                <w:rFonts w:ascii="Calibri" w:hAnsi="Calibri" w:cs="Calibri"/>
                <w:bCs/>
              </w:rPr>
              <w:t>Resident Services</w:t>
            </w:r>
          </w:p>
        </w:tc>
      </w:tr>
      <w:tr w:rsidR="00B53894" w:rsidRPr="005B3EBF" w14:paraId="04826BBE" w14:textId="77777777" w:rsidTr="0049147F">
        <w:trPr>
          <w:trHeight w:val="543"/>
        </w:trPr>
        <w:tc>
          <w:tcPr>
            <w:tcW w:w="4261" w:type="dxa"/>
            <w:shd w:val="clear" w:color="auto" w:fill="D9D9D9"/>
          </w:tcPr>
          <w:p w14:paraId="3C77095E" w14:textId="2F062A41"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r w:rsidR="0072774D" w:rsidRPr="0072774D">
              <w:rPr>
                <w:rFonts w:ascii="Calibri" w:hAnsi="Calibri" w:cs="Calibri"/>
                <w:bCs/>
              </w:rPr>
              <w:t xml:space="preserve"> </w:t>
            </w:r>
            <w:r w:rsidR="0072774D" w:rsidRPr="0072774D">
              <w:rPr>
                <w:rFonts w:ascii="Calibri" w:hAnsi="Calibri" w:cs="Calibri"/>
              </w:rPr>
              <w:t>Executive Director of Resident Services</w:t>
            </w:r>
          </w:p>
        </w:tc>
        <w:tc>
          <w:tcPr>
            <w:tcW w:w="4494" w:type="dxa"/>
            <w:shd w:val="clear" w:color="auto" w:fill="D9D9D9"/>
          </w:tcPr>
          <w:p w14:paraId="3DAF2DF2" w14:textId="3471B8E4"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r w:rsidR="0072774D">
              <w:rPr>
                <w:rFonts w:ascii="Calibri" w:hAnsi="Calibri" w:cs="Calibri"/>
                <w:b/>
                <w:bCs/>
              </w:rPr>
              <w:t xml:space="preserve"> TBC</w:t>
            </w:r>
          </w:p>
        </w:tc>
      </w:tr>
      <w:tr w:rsidR="00B53894" w:rsidRPr="005B3EBF" w14:paraId="61C14790" w14:textId="77777777" w:rsidTr="00397448">
        <w:trPr>
          <w:trHeight w:val="477"/>
        </w:trPr>
        <w:tc>
          <w:tcPr>
            <w:tcW w:w="4261" w:type="dxa"/>
            <w:shd w:val="clear" w:color="auto" w:fill="D9D9D9"/>
          </w:tcPr>
          <w:p w14:paraId="1A6C0ECC"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3E80797B" w14:textId="2016C337" w:rsidR="00B53894" w:rsidRPr="0072774D" w:rsidRDefault="00B3662C" w:rsidP="00802B8D">
            <w:pPr>
              <w:autoSpaceDE w:val="0"/>
              <w:autoSpaceDN w:val="0"/>
              <w:adjustRightInd w:val="0"/>
              <w:contextualSpacing/>
              <w:rPr>
                <w:rFonts w:ascii="Calibri" w:hAnsi="Calibri" w:cs="Calibri"/>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r w:rsidR="0072774D" w:rsidRPr="0072774D">
              <w:rPr>
                <w:rFonts w:ascii="Calibri" w:hAnsi="Calibri" w:cs="Calibri"/>
              </w:rPr>
              <w:t>August 2025</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1">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33" w:type="dxa"/>
        <w:tblInd w:w="-68" w:type="dxa"/>
        <w:shd w:val="clear" w:color="auto" w:fill="FFFFFF"/>
        <w:tblCellMar>
          <w:top w:w="15" w:type="dxa"/>
          <w:left w:w="15" w:type="dxa"/>
          <w:bottom w:w="15" w:type="dxa"/>
          <w:right w:w="15" w:type="dxa"/>
        </w:tblCellMar>
        <w:tblLook w:val="04A0" w:firstRow="1" w:lastRow="0" w:firstColumn="1" w:lastColumn="0" w:noHBand="0" w:noVBand="1"/>
      </w:tblPr>
      <w:tblGrid>
        <w:gridCol w:w="4290"/>
        <w:gridCol w:w="1635"/>
        <w:gridCol w:w="1448"/>
        <w:gridCol w:w="1260"/>
      </w:tblGrid>
      <w:tr w:rsidR="00343CED" w:rsidRPr="005B3EBF" w14:paraId="2A203B40" w14:textId="77777777" w:rsidTr="006C65ED">
        <w:trPr>
          <w:trHeight w:val="551"/>
        </w:trPr>
        <w:tc>
          <w:tcPr>
            <w:tcW w:w="737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006C65ED">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006C65ED">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38B7C28B" w:rsidR="00D35D30" w:rsidRPr="004B2D18" w:rsidRDefault="002523BA" w:rsidP="004B2D18">
            <w:pPr>
              <w:spacing w:line="70" w:lineRule="atLeast"/>
              <w:rPr>
                <w:rFonts w:ascii="Calibri" w:hAnsi="Calibri" w:cs="Arial"/>
              </w:rPr>
            </w:pPr>
            <w:r w:rsidRPr="002523BA">
              <w:rPr>
                <w:rFonts w:ascii="Calibri" w:hAnsi="Calibri" w:cs="Arial"/>
              </w:rPr>
              <w:t>Strong understanding of housing legislation, policy frameworks and funding environments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73A0A0AB" w:rsidR="00D35D30" w:rsidRPr="00AD0E94" w:rsidRDefault="00D35F6F">
            <w:pPr>
              <w:spacing w:line="70" w:lineRule="atLeast"/>
              <w:jc w:val="center"/>
              <w:rPr>
                <w:rFonts w:ascii="Calibri" w:hAnsi="Calibri" w:cs="Arial"/>
                <w:b/>
                <w:bCs/>
              </w:rPr>
            </w:pPr>
            <w:r>
              <w:rPr>
                <w:rFonts w:ascii="Calibri" w:hAnsi="Calibri" w:cs="Arial"/>
                <w:b/>
                <w:bCs/>
              </w:rPr>
              <w:t>A/I</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77777777" w:rsidR="00D35D30" w:rsidRPr="00AD0E94" w:rsidRDefault="00D35D30">
            <w:pPr>
              <w:spacing w:line="70" w:lineRule="atLeast"/>
              <w:jc w:val="center"/>
              <w:rPr>
                <w:rFonts w:ascii="Calibri" w:hAnsi="Calibri" w:cs="Arial"/>
                <w:b/>
                <w:bCs/>
              </w:rPr>
            </w:pPr>
          </w:p>
        </w:tc>
      </w:tr>
      <w:tr w:rsidR="00D35D30" w:rsidRPr="005B3EBF" w14:paraId="3402A323" w14:textId="77777777" w:rsidTr="006C65ED">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6717815F" w14:textId="77777777" w:rsidTr="006C65ED">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74AC6DBB" w:rsidR="00D35D30" w:rsidRPr="004B2D18" w:rsidRDefault="002B05B5" w:rsidP="004B2D18">
            <w:pPr>
              <w:spacing w:line="70" w:lineRule="atLeast"/>
              <w:rPr>
                <w:rFonts w:ascii="Calibri" w:hAnsi="Calibri" w:cs="Arial"/>
              </w:rPr>
            </w:pPr>
            <w:r w:rsidRPr="002B05B5">
              <w:rPr>
                <w:rFonts w:ascii="Calibri" w:hAnsi="Calibri" w:cs="Arial"/>
              </w:rPr>
              <w:t>Significant senior leadership experience within local government or housing sector, preferably within London or similar urban contexts.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486FE9C8" w:rsidR="00D35D30" w:rsidRPr="00AD0E94" w:rsidRDefault="00D35F6F">
            <w:pPr>
              <w:spacing w:line="70" w:lineRule="atLeast"/>
              <w:jc w:val="center"/>
              <w:rPr>
                <w:rFonts w:ascii="Calibri" w:hAnsi="Calibri" w:cs="Arial"/>
                <w:b/>
                <w:bCs/>
              </w:rPr>
            </w:pPr>
            <w:r>
              <w:rPr>
                <w:rFonts w:ascii="Calibri" w:hAnsi="Calibri" w:cs="Arial"/>
                <w:b/>
                <w:bCs/>
              </w:rPr>
              <w:t>A/I</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77777777" w:rsidR="00D35D30" w:rsidRPr="00AD0E94" w:rsidRDefault="00D35D30">
            <w:pPr>
              <w:spacing w:line="70" w:lineRule="atLeast"/>
              <w:jc w:val="center"/>
              <w:rPr>
                <w:rFonts w:ascii="Calibri" w:hAnsi="Calibri" w:cs="Arial"/>
                <w:b/>
                <w:bCs/>
              </w:rPr>
            </w:pPr>
          </w:p>
        </w:tc>
      </w:tr>
      <w:tr w:rsidR="00226C7F" w:rsidRPr="005B3EBF" w14:paraId="0ED70216" w14:textId="77777777" w:rsidTr="006C65ED">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919273" w14:textId="6D287645" w:rsidR="00226C7F" w:rsidRPr="004B2D18" w:rsidRDefault="002B05B5" w:rsidP="004B2D18">
            <w:pPr>
              <w:spacing w:line="70" w:lineRule="atLeast"/>
              <w:rPr>
                <w:rFonts w:ascii="Calibri" w:hAnsi="Calibri" w:cs="Arial"/>
              </w:rPr>
            </w:pPr>
            <w:r w:rsidRPr="002B05B5">
              <w:rPr>
                <w:rFonts w:ascii="Calibri" w:hAnsi="Calibri" w:cs="Arial"/>
              </w:rPr>
              <w:t>Proven track record in strategic housing management, including homelessness prevention, housing allocations, and affordable housing delivery.</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ABFAD3" w14:textId="086889C8" w:rsidR="00226C7F" w:rsidRPr="00AD0E94" w:rsidRDefault="00D35F6F">
            <w:pPr>
              <w:spacing w:line="70" w:lineRule="atLeast"/>
              <w:jc w:val="center"/>
              <w:rPr>
                <w:rFonts w:ascii="Calibri" w:hAnsi="Calibri" w:cs="Arial"/>
                <w:b/>
                <w:bCs/>
              </w:rPr>
            </w:pPr>
            <w:r>
              <w:rPr>
                <w:rFonts w:ascii="Calibri" w:hAnsi="Calibri" w:cs="Arial"/>
                <w:b/>
                <w:bCs/>
              </w:rPr>
              <w:t>A/I</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C26192" w14:textId="77777777" w:rsidR="00226C7F" w:rsidRPr="00AD0E94" w:rsidRDefault="00226C7F">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F25F93B" w14:textId="77777777" w:rsidR="00226C7F" w:rsidRPr="00AD0E94" w:rsidRDefault="00226C7F">
            <w:pPr>
              <w:spacing w:line="70" w:lineRule="atLeast"/>
              <w:jc w:val="center"/>
              <w:rPr>
                <w:rFonts w:ascii="Calibri" w:hAnsi="Calibri" w:cs="Arial"/>
                <w:b/>
                <w:bCs/>
              </w:rPr>
            </w:pPr>
          </w:p>
        </w:tc>
      </w:tr>
      <w:tr w:rsidR="00D35D30" w:rsidRPr="005B3EBF" w14:paraId="397DC578" w14:textId="77777777" w:rsidTr="006C65ED">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6E7BAEBB" w:rsidR="00D35D30" w:rsidRPr="004B2D18" w:rsidRDefault="002B05B5" w:rsidP="004B2D18">
            <w:pPr>
              <w:spacing w:line="70" w:lineRule="atLeast"/>
              <w:rPr>
                <w:rFonts w:ascii="Calibri" w:hAnsi="Calibri" w:cs="Arial"/>
              </w:rPr>
            </w:pPr>
            <w:r w:rsidRPr="002B05B5">
              <w:rPr>
                <w:rFonts w:ascii="Calibri" w:hAnsi="Calibri" w:cs="Arial"/>
              </w:rPr>
              <w:lastRenderedPageBreak/>
              <w:t>Experience managing complex multi-agency partnerships and working with elected members.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2D7A7541" w:rsidR="00D35D30" w:rsidRPr="00AD0E94" w:rsidRDefault="00D35F6F">
            <w:pPr>
              <w:spacing w:line="70" w:lineRule="atLeast"/>
              <w:jc w:val="center"/>
              <w:rPr>
                <w:rFonts w:ascii="Calibri" w:hAnsi="Calibri" w:cs="Arial"/>
                <w:b/>
                <w:bCs/>
              </w:rPr>
            </w:pPr>
            <w:r>
              <w:rPr>
                <w:rFonts w:ascii="Calibri" w:hAnsi="Calibri" w:cs="Arial"/>
                <w:b/>
                <w:bCs/>
              </w:rPr>
              <w:t>A/I</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77777777" w:rsidR="00D35D30" w:rsidRPr="00AD0E94" w:rsidRDefault="00D35D30">
            <w:pPr>
              <w:spacing w:line="70" w:lineRule="atLeast"/>
              <w:jc w:val="center"/>
              <w:rPr>
                <w:rFonts w:ascii="Calibri" w:hAnsi="Calibri" w:cs="Arial"/>
                <w:b/>
                <w:bCs/>
              </w:rPr>
            </w:pPr>
          </w:p>
        </w:tc>
      </w:tr>
      <w:tr w:rsidR="00D35D30" w:rsidRPr="005B3EBF" w14:paraId="4E876E96" w14:textId="77777777" w:rsidTr="006C65ED">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1883EC77" w:rsidR="00D35D30" w:rsidRPr="004B2D18" w:rsidRDefault="00621C47" w:rsidP="004B2D18">
            <w:pPr>
              <w:spacing w:line="70" w:lineRule="atLeast"/>
              <w:rPr>
                <w:rFonts w:ascii="Calibri" w:hAnsi="Calibri" w:cs="Arial"/>
              </w:rPr>
            </w:pPr>
            <w:r w:rsidRPr="00621C47">
              <w:rPr>
                <w:rFonts w:ascii="Calibri" w:hAnsi="Calibri" w:cs="Arial"/>
              </w:rPr>
              <w:t>A track record of successfully leading change and delivering positive outcomes in a challenging environment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4DF10FE9" w:rsidR="00D35D30" w:rsidRPr="00AD0E94" w:rsidRDefault="00D35F6F">
            <w:pPr>
              <w:spacing w:line="70" w:lineRule="atLeast"/>
              <w:jc w:val="center"/>
              <w:rPr>
                <w:rFonts w:ascii="Calibri" w:hAnsi="Calibri" w:cs="Arial"/>
                <w:b/>
                <w:bCs/>
              </w:rPr>
            </w:pPr>
            <w:r>
              <w:rPr>
                <w:rFonts w:ascii="Calibri" w:hAnsi="Calibri" w:cs="Arial"/>
                <w:b/>
                <w:bCs/>
              </w:rPr>
              <w:t>A/I</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77777777" w:rsidR="00D35D30" w:rsidRPr="00AD0E94" w:rsidRDefault="00D35D30">
            <w:pPr>
              <w:spacing w:line="70" w:lineRule="atLeast"/>
              <w:jc w:val="center"/>
              <w:rPr>
                <w:rFonts w:ascii="Calibri" w:hAnsi="Calibri" w:cs="Arial"/>
                <w:b/>
                <w:bCs/>
              </w:rPr>
            </w:pPr>
          </w:p>
        </w:tc>
      </w:tr>
      <w:tr w:rsidR="00D35D30" w:rsidRPr="005B3EBF" w14:paraId="032E48C9" w14:textId="77777777" w:rsidTr="006C65ED">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B46B477" w14:textId="77777777" w:rsidTr="006C65ED">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6E6C3B6A" w:rsidR="00D35D30" w:rsidRPr="004B2D18" w:rsidRDefault="00412515" w:rsidP="004B2D18">
            <w:pPr>
              <w:spacing w:line="70" w:lineRule="atLeast"/>
              <w:rPr>
                <w:rFonts w:ascii="Calibri" w:hAnsi="Calibri" w:cs="Arial"/>
              </w:rPr>
            </w:pPr>
            <w:r w:rsidRPr="00412515">
              <w:rPr>
                <w:rFonts w:ascii="Calibri" w:hAnsi="Calibri" w:cs="Arial"/>
              </w:rPr>
              <w:t>Exceptional leadership and people management skills with the ability to inspire and develop high-</w:t>
            </w:r>
            <w:proofErr w:type="gramStart"/>
            <w:r w:rsidRPr="00412515">
              <w:rPr>
                <w:rFonts w:ascii="Calibri" w:hAnsi="Calibri" w:cs="Arial"/>
              </w:rPr>
              <w:t xml:space="preserve">performing </w:t>
            </w:r>
            <w:r w:rsidR="00617501">
              <w:rPr>
                <w:rFonts w:ascii="Calibri" w:hAnsi="Calibri" w:cs="Arial"/>
              </w:rPr>
              <w:t xml:space="preserve"> and</w:t>
            </w:r>
            <w:proofErr w:type="gramEnd"/>
            <w:r w:rsidR="00617501">
              <w:rPr>
                <w:rFonts w:ascii="Calibri" w:hAnsi="Calibri" w:cs="Arial"/>
              </w:rPr>
              <w:t xml:space="preserve"> diverse </w:t>
            </w:r>
            <w:r w:rsidRPr="00412515">
              <w:rPr>
                <w:rFonts w:ascii="Calibri" w:hAnsi="Calibri" w:cs="Arial"/>
              </w:rPr>
              <w:t>teams.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1B85E19C" w:rsidR="00D35D30" w:rsidRPr="00AD0E94" w:rsidRDefault="00D35F6F">
            <w:pPr>
              <w:spacing w:line="70" w:lineRule="atLeast"/>
              <w:jc w:val="center"/>
              <w:rPr>
                <w:rFonts w:ascii="Calibri" w:hAnsi="Calibri" w:cs="Arial"/>
                <w:b/>
                <w:bCs/>
              </w:rPr>
            </w:pPr>
            <w:r>
              <w:rPr>
                <w:rFonts w:ascii="Calibri" w:hAnsi="Calibri" w:cs="Arial"/>
                <w:b/>
                <w:bCs/>
              </w:rPr>
              <w:t>A/I</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77777777" w:rsidR="00D35D30" w:rsidRPr="00AD0E94" w:rsidRDefault="00D35D30">
            <w:pPr>
              <w:spacing w:line="70" w:lineRule="atLeast"/>
              <w:jc w:val="center"/>
              <w:rPr>
                <w:rFonts w:ascii="Calibri" w:hAnsi="Calibri" w:cs="Arial"/>
                <w:b/>
                <w:bCs/>
              </w:rPr>
            </w:pPr>
          </w:p>
        </w:tc>
      </w:tr>
      <w:tr w:rsidR="00D35D30" w:rsidRPr="005B3EBF" w14:paraId="0E0D9CC6" w14:textId="77777777" w:rsidTr="006C65ED">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1A7403CD" w:rsidR="00D35D30" w:rsidRPr="004B2D18" w:rsidRDefault="004F059A" w:rsidP="004B2D18">
            <w:pPr>
              <w:spacing w:line="70" w:lineRule="atLeast"/>
              <w:rPr>
                <w:rFonts w:ascii="Calibri" w:hAnsi="Calibri" w:cs="Arial"/>
              </w:rPr>
            </w:pPr>
            <w:r w:rsidRPr="004F059A">
              <w:rPr>
                <w:rFonts w:ascii="Calibri" w:hAnsi="Calibri" w:cs="Arial"/>
              </w:rPr>
              <w:t>Strong analytical and strategic thinking skills with the ability to manage competing priorities and budgets.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7A2CDE2F" w:rsidR="00D35D30" w:rsidRPr="00AD0E94" w:rsidRDefault="00D35F6F">
            <w:pPr>
              <w:spacing w:line="70" w:lineRule="atLeast"/>
              <w:jc w:val="center"/>
              <w:rPr>
                <w:rFonts w:ascii="Calibri" w:hAnsi="Calibri" w:cs="Arial"/>
                <w:b/>
                <w:bCs/>
              </w:rPr>
            </w:pPr>
            <w:r>
              <w:rPr>
                <w:rFonts w:ascii="Calibri" w:hAnsi="Calibri" w:cs="Arial"/>
                <w:b/>
                <w:bCs/>
              </w:rPr>
              <w:t>A/I</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77777777" w:rsidR="00D35D30" w:rsidRPr="00AD0E94" w:rsidRDefault="00D35D30">
            <w:pPr>
              <w:spacing w:line="70" w:lineRule="atLeast"/>
              <w:jc w:val="center"/>
              <w:rPr>
                <w:rFonts w:ascii="Calibri" w:hAnsi="Calibri" w:cs="Arial"/>
                <w:b/>
                <w:bCs/>
              </w:rPr>
            </w:pPr>
          </w:p>
        </w:tc>
      </w:tr>
      <w:tr w:rsidR="00D35D30" w:rsidRPr="005B3EBF" w14:paraId="577965FB" w14:textId="77777777" w:rsidTr="006C65ED">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7A5AD13D" w:rsidR="00D35D30" w:rsidRPr="004B2D18" w:rsidRDefault="004F74F5" w:rsidP="004B2D18">
            <w:pPr>
              <w:spacing w:line="70" w:lineRule="atLeast"/>
              <w:rPr>
                <w:rFonts w:ascii="Calibri" w:hAnsi="Calibri" w:cs="Arial"/>
              </w:rPr>
            </w:pPr>
            <w:r w:rsidRPr="004F74F5">
              <w:rPr>
                <w:rFonts w:ascii="Calibri" w:hAnsi="Calibri" w:cs="Arial"/>
              </w:rPr>
              <w:t>Excellent communication and negotiation skills, able to influence at all levels.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265499FA" w:rsidR="00D35D30" w:rsidRPr="00AD0E94" w:rsidRDefault="00D35F6F">
            <w:pPr>
              <w:spacing w:line="70" w:lineRule="atLeast"/>
              <w:jc w:val="center"/>
              <w:rPr>
                <w:rFonts w:ascii="Calibri" w:hAnsi="Calibri" w:cs="Arial"/>
                <w:b/>
                <w:bCs/>
              </w:rPr>
            </w:pPr>
            <w:r>
              <w:rPr>
                <w:rFonts w:ascii="Calibri" w:hAnsi="Calibri" w:cs="Arial"/>
                <w:b/>
                <w:bCs/>
              </w:rPr>
              <w:t>A/I</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77777777" w:rsidR="00D35D30" w:rsidRPr="00AD0E94" w:rsidRDefault="00D35D30">
            <w:pPr>
              <w:spacing w:line="70" w:lineRule="atLeast"/>
              <w:jc w:val="center"/>
              <w:rPr>
                <w:rFonts w:ascii="Calibri" w:hAnsi="Calibri" w:cs="Arial"/>
                <w:b/>
                <w:bCs/>
              </w:rPr>
            </w:pPr>
          </w:p>
        </w:tc>
      </w:tr>
      <w:tr w:rsidR="004F059A" w:rsidRPr="005B3EBF" w14:paraId="2E484FB7" w14:textId="77777777" w:rsidTr="006C65ED">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F0774E5" w14:textId="620752AF" w:rsidR="004F059A" w:rsidRPr="004B2D18" w:rsidRDefault="004F74F5" w:rsidP="004B2D18">
            <w:pPr>
              <w:spacing w:line="70" w:lineRule="atLeast"/>
              <w:rPr>
                <w:rFonts w:ascii="Calibri" w:hAnsi="Calibri" w:cs="Arial"/>
              </w:rPr>
            </w:pPr>
            <w:r w:rsidRPr="004F74F5">
              <w:rPr>
                <w:rFonts w:ascii="Calibri" w:hAnsi="Calibri" w:cs="Arial"/>
              </w:rPr>
              <w:t>Political awareness and ability to navigate complex stakeholder environments effectively.</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1C5E2A" w14:textId="16A3CAB0" w:rsidR="004F059A" w:rsidRPr="00AD0E94" w:rsidRDefault="00D35F6F">
            <w:pPr>
              <w:spacing w:line="70" w:lineRule="atLeast"/>
              <w:jc w:val="center"/>
              <w:rPr>
                <w:rFonts w:ascii="Calibri" w:hAnsi="Calibri" w:cs="Arial"/>
                <w:b/>
                <w:bCs/>
              </w:rPr>
            </w:pPr>
            <w:r>
              <w:rPr>
                <w:rFonts w:ascii="Calibri" w:hAnsi="Calibri" w:cs="Arial"/>
                <w:b/>
                <w:bCs/>
              </w:rPr>
              <w:t>A/I</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7555D75" w14:textId="77777777" w:rsidR="004F059A" w:rsidRPr="00AD0E94" w:rsidRDefault="004F059A">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0EF1012" w14:textId="77777777" w:rsidR="004F059A" w:rsidRPr="00AD0E94" w:rsidRDefault="004F059A">
            <w:pPr>
              <w:spacing w:line="70" w:lineRule="atLeast"/>
              <w:jc w:val="center"/>
              <w:rPr>
                <w:rFonts w:ascii="Calibri" w:hAnsi="Calibri" w:cs="Arial"/>
                <w:b/>
                <w:bCs/>
              </w:rPr>
            </w:pPr>
          </w:p>
        </w:tc>
      </w:tr>
      <w:tr w:rsidR="017F3AB9" w14:paraId="133FCD4F" w14:textId="77777777" w:rsidTr="006C65ED">
        <w:trPr>
          <w:trHeight w:val="30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DFF1D6" w14:textId="21CD65EA" w:rsidR="017F3AB9" w:rsidRDefault="005F7DA5" w:rsidP="017F3AB9">
            <w:pPr>
              <w:spacing w:line="70" w:lineRule="atLeast"/>
              <w:rPr>
                <w:rFonts w:ascii="Calibri" w:hAnsi="Calibri" w:cs="Arial"/>
              </w:rPr>
            </w:pPr>
            <w:r w:rsidRPr="30E19BD6">
              <w:rPr>
                <w:rFonts w:ascii="Calibri" w:hAnsi="Calibri" w:cs="Arial"/>
              </w:rPr>
              <w:t>Ability to recognise the importance of the customer, resident, and service users to drive successful service delivery.</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F677D14" w14:textId="24A384A0" w:rsidR="017F3AB9" w:rsidRDefault="00D35F6F" w:rsidP="017F3AB9">
            <w:pPr>
              <w:spacing w:line="70" w:lineRule="atLeast"/>
              <w:jc w:val="center"/>
              <w:rPr>
                <w:rFonts w:ascii="Calibri" w:hAnsi="Calibri" w:cs="Arial"/>
                <w:b/>
                <w:bCs/>
              </w:rPr>
            </w:pPr>
            <w:r>
              <w:rPr>
                <w:rFonts w:ascii="Calibri" w:hAnsi="Calibri" w:cs="Arial"/>
                <w:b/>
                <w:bCs/>
              </w:rPr>
              <w:t>A/I</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294C13" w14:textId="56F80605" w:rsidR="017F3AB9" w:rsidRDefault="017F3AB9" w:rsidP="017F3AB9">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D101D6" w14:textId="757A4492" w:rsidR="017F3AB9" w:rsidRDefault="017F3AB9" w:rsidP="017F3AB9">
            <w:pPr>
              <w:spacing w:line="70" w:lineRule="atLeast"/>
              <w:jc w:val="center"/>
              <w:rPr>
                <w:rFonts w:ascii="Calibri" w:hAnsi="Calibri" w:cs="Arial"/>
                <w:b/>
                <w:bCs/>
              </w:rPr>
            </w:pPr>
          </w:p>
        </w:tc>
      </w:tr>
      <w:tr w:rsidR="00A90A58" w:rsidRPr="005B3EBF" w14:paraId="69FE70E0" w14:textId="77777777" w:rsidTr="006C65ED">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F1D36F" w14:textId="21CC2786" w:rsidR="00A90A58" w:rsidRPr="004F74F5" w:rsidRDefault="00A90A58" w:rsidP="004B2D18">
            <w:pPr>
              <w:spacing w:line="70" w:lineRule="atLeast"/>
              <w:rPr>
                <w:rFonts w:ascii="Calibri" w:hAnsi="Calibri" w:cs="Arial"/>
              </w:rPr>
            </w:pPr>
            <w:r w:rsidRPr="00A90A58">
              <w:rPr>
                <w:rFonts w:ascii="Calibri" w:hAnsi="Calibri" w:cs="Arial"/>
              </w:rPr>
              <w:t>Ability to foster a climate of determination and creativity, to address challenges, achieve continuous improvement and resolve problems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490797" w14:textId="3023BAEE" w:rsidR="00A90A58" w:rsidRPr="00AD0E94" w:rsidRDefault="00D35F6F">
            <w:pPr>
              <w:spacing w:line="70" w:lineRule="atLeast"/>
              <w:jc w:val="center"/>
              <w:rPr>
                <w:rFonts w:ascii="Calibri" w:hAnsi="Calibri" w:cs="Arial"/>
                <w:b/>
                <w:bCs/>
              </w:rPr>
            </w:pPr>
            <w:r>
              <w:rPr>
                <w:rFonts w:ascii="Calibri" w:hAnsi="Calibri" w:cs="Arial"/>
                <w:b/>
                <w:bCs/>
              </w:rPr>
              <w:t>A/I</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B50385" w14:textId="77777777" w:rsidR="00A90A58" w:rsidRPr="00AD0E94" w:rsidRDefault="00A90A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54F317" w14:textId="77777777" w:rsidR="00A90A58" w:rsidRPr="00AD0E94" w:rsidRDefault="00A90A58">
            <w:pPr>
              <w:spacing w:line="70" w:lineRule="atLeast"/>
              <w:jc w:val="center"/>
              <w:rPr>
                <w:rFonts w:ascii="Calibri" w:hAnsi="Calibri" w:cs="Arial"/>
                <w:b/>
                <w:bCs/>
              </w:rPr>
            </w:pPr>
          </w:p>
        </w:tc>
      </w:tr>
      <w:tr w:rsidR="004F059A" w:rsidRPr="005B3EBF" w14:paraId="4A5CA8FB" w14:textId="77777777" w:rsidTr="006C65ED">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DAFC95" w14:textId="56015F3D" w:rsidR="004F059A" w:rsidRPr="004B2D18" w:rsidRDefault="00B753F3" w:rsidP="004B2D18">
            <w:pPr>
              <w:spacing w:line="70" w:lineRule="atLeast"/>
              <w:rPr>
                <w:rFonts w:ascii="Calibri" w:hAnsi="Calibri" w:cs="Arial"/>
              </w:rPr>
            </w:pPr>
            <w:r w:rsidRPr="00B753F3">
              <w:rPr>
                <w:rFonts w:ascii="Calibri" w:hAnsi="Calibri" w:cs="Arial"/>
              </w:rPr>
              <w:t>Ability to work across complex systems and simplify often complex solutions</w:t>
            </w:r>
            <w:r>
              <w:rPr>
                <w:rFonts w:ascii="Calibri" w:hAnsi="Calibri" w:cs="Arial"/>
              </w:rPr>
              <w: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89243" w14:textId="65C6F6E7" w:rsidR="004F059A" w:rsidRPr="00AD0E94" w:rsidRDefault="00D35F6F">
            <w:pPr>
              <w:spacing w:line="70" w:lineRule="atLeast"/>
              <w:jc w:val="center"/>
              <w:rPr>
                <w:rFonts w:ascii="Calibri" w:hAnsi="Calibri" w:cs="Arial"/>
                <w:b/>
                <w:bCs/>
              </w:rPr>
            </w:pPr>
            <w:r>
              <w:rPr>
                <w:rFonts w:ascii="Calibri" w:hAnsi="Calibri" w:cs="Arial"/>
                <w:b/>
                <w:bCs/>
              </w:rPr>
              <w:t>A/I</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AFB54E" w14:textId="77777777" w:rsidR="004F059A" w:rsidRPr="00AD0E94" w:rsidRDefault="004F059A">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FCB6E8B" w14:textId="77777777" w:rsidR="004F059A" w:rsidRPr="00AD0E94" w:rsidRDefault="004F059A">
            <w:pPr>
              <w:spacing w:line="70" w:lineRule="atLeast"/>
              <w:jc w:val="center"/>
              <w:rPr>
                <w:rFonts w:ascii="Calibri" w:hAnsi="Calibri" w:cs="Arial"/>
                <w:b/>
                <w:bCs/>
              </w:rPr>
            </w:pPr>
          </w:p>
        </w:tc>
      </w:tr>
      <w:tr w:rsidR="00D35D30" w:rsidRPr="005B3EBF" w14:paraId="33977F03" w14:textId="77777777" w:rsidTr="006C65ED">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9253B7A" w14:textId="77777777" w:rsidTr="006C65ED">
        <w:trPr>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64EA70E7" w:rsidR="00D35D30" w:rsidRPr="004B2D18" w:rsidRDefault="008F2D11" w:rsidP="004B2D18">
            <w:pPr>
              <w:spacing w:line="70" w:lineRule="atLeast"/>
              <w:rPr>
                <w:rFonts w:ascii="Calibri" w:hAnsi="Calibri" w:cs="Arial"/>
              </w:rPr>
            </w:pPr>
            <w:r w:rsidRPr="008F2D11">
              <w:rPr>
                <w:rFonts w:ascii="Calibri" w:hAnsi="Calibri" w:cs="Arial"/>
              </w:rPr>
              <w:t>Degree, relevant professional qualification, accredited learning qualification or equivalent 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1CFAEFD6" w:rsidR="00D35D30" w:rsidRPr="00AD0E94" w:rsidRDefault="00D35F6F">
            <w:pPr>
              <w:spacing w:line="70" w:lineRule="atLeast"/>
              <w:jc w:val="center"/>
              <w:rPr>
                <w:rFonts w:ascii="Calibri" w:hAnsi="Calibri" w:cs="Arial"/>
                <w:b/>
                <w:bCs/>
              </w:rPr>
            </w:pPr>
            <w:r>
              <w:rPr>
                <w:rFonts w:ascii="Calibri" w:hAnsi="Calibri" w:cs="Arial"/>
                <w:b/>
                <w:bCs/>
              </w:rPr>
              <w:t>A/I</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77777777" w:rsidR="00D35D30" w:rsidRPr="00AD0E94" w:rsidRDefault="00D35D30">
            <w:pPr>
              <w:spacing w:line="70" w:lineRule="atLeast"/>
              <w:jc w:val="center"/>
              <w:rPr>
                <w:rFonts w:ascii="Calibri" w:hAnsi="Calibri" w:cs="Arial"/>
                <w:b/>
                <w:bCs/>
              </w:rPr>
            </w:pP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Default="00407E7C" w:rsidP="0049147F">
      <w:pPr>
        <w:autoSpaceDE w:val="0"/>
        <w:autoSpaceDN w:val="0"/>
        <w:adjustRightInd w:val="0"/>
        <w:rPr>
          <w:rFonts w:ascii="Calibri" w:hAnsi="Calibri" w:cs="Calibri"/>
          <w:b/>
        </w:rPr>
      </w:pPr>
    </w:p>
    <w:p w14:paraId="308FB5F5" w14:textId="3F8A4149" w:rsidR="00260A14" w:rsidRPr="00BE1A5A" w:rsidRDefault="00260A14" w:rsidP="0049147F">
      <w:pPr>
        <w:autoSpaceDE w:val="0"/>
        <w:autoSpaceDN w:val="0"/>
        <w:adjustRightInd w:val="0"/>
        <w:rPr>
          <w:rFonts w:ascii="Calibri" w:hAnsi="Calibri" w:cs="Calibri"/>
          <w:b/>
          <w:bCs/>
        </w:rPr>
      </w:pPr>
    </w:p>
    <w:sectPr w:rsidR="00260A14" w:rsidRPr="00BE1A5A" w:rsidSect="007C7D20">
      <w:headerReference w:type="even" r:id="rId12"/>
      <w:headerReference w:type="default" r:id="rId13"/>
      <w:footerReference w:type="even" r:id="rId14"/>
      <w:footerReference w:type="default" r:id="rId15"/>
      <w:headerReference w:type="first" r:id="rId16"/>
      <w:footerReference w:type="first" r:id="rId17"/>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5710E" w14:textId="77777777" w:rsidR="00BE366B" w:rsidRDefault="00BE366B" w:rsidP="003E5354">
      <w:r>
        <w:separator/>
      </w:r>
    </w:p>
  </w:endnote>
  <w:endnote w:type="continuationSeparator" w:id="0">
    <w:p w14:paraId="7FA0C6FE" w14:textId="77777777" w:rsidR="00BE366B" w:rsidRDefault="00BE366B" w:rsidP="003E5354">
      <w:r>
        <w:continuationSeparator/>
      </w:r>
    </w:p>
  </w:endnote>
  <w:endnote w:type="continuationNotice" w:id="1">
    <w:p w14:paraId="3155ED00" w14:textId="77777777" w:rsidR="00BE366B" w:rsidRDefault="00BE36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1F7B3" w14:textId="77777777" w:rsidR="00BE366B" w:rsidRDefault="00BE366B" w:rsidP="003E5354">
      <w:r>
        <w:separator/>
      </w:r>
    </w:p>
  </w:footnote>
  <w:footnote w:type="continuationSeparator" w:id="0">
    <w:p w14:paraId="40AEB845" w14:textId="77777777" w:rsidR="00BE366B" w:rsidRDefault="00BE366B" w:rsidP="003E5354">
      <w:r>
        <w:continuationSeparator/>
      </w:r>
    </w:p>
  </w:footnote>
  <w:footnote w:type="continuationNotice" w:id="1">
    <w:p w14:paraId="6FB4A121" w14:textId="77777777" w:rsidR="00BE366B" w:rsidRDefault="00BE36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304ABB"/>
    <w:multiLevelType w:val="hybridMultilevel"/>
    <w:tmpl w:val="580E7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BC5626B"/>
    <w:multiLevelType w:val="multilevel"/>
    <w:tmpl w:val="CAEEB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FDF14F3"/>
    <w:multiLevelType w:val="multilevel"/>
    <w:tmpl w:val="B39C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D5906CF"/>
    <w:multiLevelType w:val="multilevel"/>
    <w:tmpl w:val="D05E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F135BCE"/>
    <w:multiLevelType w:val="hybridMultilevel"/>
    <w:tmpl w:val="6A06D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3F6D76"/>
    <w:multiLevelType w:val="multilevel"/>
    <w:tmpl w:val="1EC0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387285"/>
    <w:multiLevelType w:val="multilevel"/>
    <w:tmpl w:val="596E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4429BC"/>
    <w:multiLevelType w:val="multilevel"/>
    <w:tmpl w:val="89D8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D07865"/>
    <w:multiLevelType w:val="hybridMultilevel"/>
    <w:tmpl w:val="09685B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ECC4CAD"/>
    <w:multiLevelType w:val="multilevel"/>
    <w:tmpl w:val="97E0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A36003"/>
    <w:multiLevelType w:val="multilevel"/>
    <w:tmpl w:val="3BD0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65289A"/>
    <w:multiLevelType w:val="multilevel"/>
    <w:tmpl w:val="CFFE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BB4274"/>
    <w:multiLevelType w:val="multilevel"/>
    <w:tmpl w:val="4AE83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D1128D"/>
    <w:multiLevelType w:val="multilevel"/>
    <w:tmpl w:val="DC96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4"/>
  </w:num>
  <w:num w:numId="2" w16cid:durableId="507714373">
    <w:abstractNumId w:val="27"/>
  </w:num>
  <w:num w:numId="3" w16cid:durableId="818763830">
    <w:abstractNumId w:val="25"/>
  </w:num>
  <w:num w:numId="4" w16cid:durableId="1256743143">
    <w:abstractNumId w:val="18"/>
  </w:num>
  <w:num w:numId="5" w16cid:durableId="1863087608">
    <w:abstractNumId w:val="35"/>
  </w:num>
  <w:num w:numId="6" w16cid:durableId="1286346736">
    <w:abstractNumId w:val="3"/>
  </w:num>
  <w:num w:numId="7" w16cid:durableId="1320039565">
    <w:abstractNumId w:val="2"/>
  </w:num>
  <w:num w:numId="8" w16cid:durableId="2097283462">
    <w:abstractNumId w:val="16"/>
  </w:num>
  <w:num w:numId="9" w16cid:durableId="501548402">
    <w:abstractNumId w:val="1"/>
  </w:num>
  <w:num w:numId="10" w16cid:durableId="133648972">
    <w:abstractNumId w:val="30"/>
  </w:num>
  <w:num w:numId="11" w16cid:durableId="283852757">
    <w:abstractNumId w:val="10"/>
  </w:num>
  <w:num w:numId="12" w16cid:durableId="762258631">
    <w:abstractNumId w:val="7"/>
  </w:num>
  <w:num w:numId="13" w16cid:durableId="1876885722">
    <w:abstractNumId w:val="32"/>
  </w:num>
  <w:num w:numId="14" w16cid:durableId="284384524">
    <w:abstractNumId w:val="15"/>
  </w:num>
  <w:num w:numId="15" w16cid:durableId="859271286">
    <w:abstractNumId w:val="8"/>
  </w:num>
  <w:num w:numId="16" w16cid:durableId="1627855592">
    <w:abstractNumId w:val="11"/>
  </w:num>
  <w:num w:numId="17" w16cid:durableId="1954359177">
    <w:abstractNumId w:val="5"/>
  </w:num>
  <w:num w:numId="18" w16cid:durableId="1450512846">
    <w:abstractNumId w:val="44"/>
  </w:num>
  <w:num w:numId="19" w16cid:durableId="1896507463">
    <w:abstractNumId w:val="21"/>
  </w:num>
  <w:num w:numId="20" w16cid:durableId="204027581">
    <w:abstractNumId w:val="13"/>
  </w:num>
  <w:num w:numId="21" w16cid:durableId="2034107091">
    <w:abstractNumId w:val="34"/>
  </w:num>
  <w:num w:numId="22" w16cid:durableId="881795152">
    <w:abstractNumId w:val="28"/>
  </w:num>
  <w:num w:numId="23" w16cid:durableId="730076990">
    <w:abstractNumId w:val="33"/>
  </w:num>
  <w:num w:numId="24" w16cid:durableId="1495874154">
    <w:abstractNumId w:val="24"/>
  </w:num>
  <w:num w:numId="25" w16cid:durableId="1536041592">
    <w:abstractNumId w:val="0"/>
  </w:num>
  <w:num w:numId="26" w16cid:durableId="1854761340">
    <w:abstractNumId w:val="19"/>
  </w:num>
  <w:num w:numId="27" w16cid:durableId="1112750334">
    <w:abstractNumId w:val="36"/>
  </w:num>
  <w:num w:numId="28" w16cid:durableId="1904021794">
    <w:abstractNumId w:val="4"/>
  </w:num>
  <w:num w:numId="29" w16cid:durableId="2123646893">
    <w:abstractNumId w:val="38"/>
  </w:num>
  <w:num w:numId="30" w16cid:durableId="238176124">
    <w:abstractNumId w:val="6"/>
  </w:num>
  <w:num w:numId="31" w16cid:durableId="277683471">
    <w:abstractNumId w:val="26"/>
  </w:num>
  <w:num w:numId="32" w16cid:durableId="1079522482">
    <w:abstractNumId w:val="22"/>
  </w:num>
  <w:num w:numId="33" w16cid:durableId="863515977">
    <w:abstractNumId w:val="40"/>
  </w:num>
  <w:num w:numId="34" w16cid:durableId="342049471">
    <w:abstractNumId w:val="41"/>
  </w:num>
  <w:num w:numId="35" w16cid:durableId="105202675">
    <w:abstractNumId w:val="23"/>
  </w:num>
  <w:num w:numId="36" w16cid:durableId="1153833614">
    <w:abstractNumId w:val="43"/>
  </w:num>
  <w:num w:numId="37" w16cid:durableId="74477833">
    <w:abstractNumId w:val="31"/>
  </w:num>
  <w:num w:numId="38" w16cid:durableId="443573522">
    <w:abstractNumId w:val="12"/>
  </w:num>
  <w:num w:numId="39" w16cid:durableId="1914005803">
    <w:abstractNumId w:val="17"/>
  </w:num>
  <w:num w:numId="40" w16cid:durableId="1487437041">
    <w:abstractNumId w:val="42"/>
  </w:num>
  <w:num w:numId="41" w16cid:durableId="1783724085">
    <w:abstractNumId w:val="39"/>
  </w:num>
  <w:num w:numId="42" w16cid:durableId="541407544">
    <w:abstractNumId w:val="20"/>
  </w:num>
  <w:num w:numId="43" w16cid:durableId="751198583">
    <w:abstractNumId w:val="29"/>
  </w:num>
  <w:num w:numId="44" w16cid:durableId="1190069026">
    <w:abstractNumId w:val="37"/>
  </w:num>
  <w:num w:numId="45" w16cid:durableId="12956749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348A"/>
    <w:rsid w:val="000168A3"/>
    <w:rsid w:val="00016929"/>
    <w:rsid w:val="00020B7E"/>
    <w:rsid w:val="000242BA"/>
    <w:rsid w:val="00026D53"/>
    <w:rsid w:val="000310E3"/>
    <w:rsid w:val="00040A31"/>
    <w:rsid w:val="00041902"/>
    <w:rsid w:val="000621A9"/>
    <w:rsid w:val="00070528"/>
    <w:rsid w:val="00074F15"/>
    <w:rsid w:val="000838D9"/>
    <w:rsid w:val="00083C2C"/>
    <w:rsid w:val="00097BF6"/>
    <w:rsid w:val="000B4643"/>
    <w:rsid w:val="000B61A4"/>
    <w:rsid w:val="000C0CBB"/>
    <w:rsid w:val="000C25C6"/>
    <w:rsid w:val="000D1BF4"/>
    <w:rsid w:val="000D3464"/>
    <w:rsid w:val="000D7519"/>
    <w:rsid w:val="000E1DFC"/>
    <w:rsid w:val="000E62C7"/>
    <w:rsid w:val="000F485F"/>
    <w:rsid w:val="00101CD4"/>
    <w:rsid w:val="00102BAF"/>
    <w:rsid w:val="00105B33"/>
    <w:rsid w:val="00112470"/>
    <w:rsid w:val="00113AE0"/>
    <w:rsid w:val="00113D09"/>
    <w:rsid w:val="00115D12"/>
    <w:rsid w:val="00125544"/>
    <w:rsid w:val="00125641"/>
    <w:rsid w:val="001413DD"/>
    <w:rsid w:val="00142D25"/>
    <w:rsid w:val="00145256"/>
    <w:rsid w:val="00154E7C"/>
    <w:rsid w:val="0015656E"/>
    <w:rsid w:val="001630FC"/>
    <w:rsid w:val="00171799"/>
    <w:rsid w:val="0017351C"/>
    <w:rsid w:val="00175705"/>
    <w:rsid w:val="00175823"/>
    <w:rsid w:val="00177032"/>
    <w:rsid w:val="0019434A"/>
    <w:rsid w:val="001B0435"/>
    <w:rsid w:val="001B2FB2"/>
    <w:rsid w:val="001C0A11"/>
    <w:rsid w:val="001C1A98"/>
    <w:rsid w:val="001C2CA3"/>
    <w:rsid w:val="001C43F7"/>
    <w:rsid w:val="001E05C1"/>
    <w:rsid w:val="001E13EC"/>
    <w:rsid w:val="001E3C23"/>
    <w:rsid w:val="001E6F34"/>
    <w:rsid w:val="00202A7E"/>
    <w:rsid w:val="002037BD"/>
    <w:rsid w:val="002061FF"/>
    <w:rsid w:val="00206EE7"/>
    <w:rsid w:val="002109FC"/>
    <w:rsid w:val="0021177C"/>
    <w:rsid w:val="002200F5"/>
    <w:rsid w:val="00223609"/>
    <w:rsid w:val="00224FEB"/>
    <w:rsid w:val="002251BF"/>
    <w:rsid w:val="00226C7F"/>
    <w:rsid w:val="00240241"/>
    <w:rsid w:val="00240EA2"/>
    <w:rsid w:val="0024126E"/>
    <w:rsid w:val="002523BA"/>
    <w:rsid w:val="00252C53"/>
    <w:rsid w:val="00256791"/>
    <w:rsid w:val="0026064E"/>
    <w:rsid w:val="00260A14"/>
    <w:rsid w:val="00261072"/>
    <w:rsid w:val="00261779"/>
    <w:rsid w:val="002748BB"/>
    <w:rsid w:val="00280C58"/>
    <w:rsid w:val="0028169D"/>
    <w:rsid w:val="00282AF6"/>
    <w:rsid w:val="002857D1"/>
    <w:rsid w:val="00292AA3"/>
    <w:rsid w:val="002A40CA"/>
    <w:rsid w:val="002B05B5"/>
    <w:rsid w:val="002B7CD7"/>
    <w:rsid w:val="002D7A1D"/>
    <w:rsid w:val="002E02F3"/>
    <w:rsid w:val="002E3F41"/>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0A98"/>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B7A9E"/>
    <w:rsid w:val="003C0435"/>
    <w:rsid w:val="003C29A2"/>
    <w:rsid w:val="003C4288"/>
    <w:rsid w:val="003C747E"/>
    <w:rsid w:val="003D1184"/>
    <w:rsid w:val="003D348E"/>
    <w:rsid w:val="003E24CA"/>
    <w:rsid w:val="003E5354"/>
    <w:rsid w:val="003E710C"/>
    <w:rsid w:val="003F3658"/>
    <w:rsid w:val="003F452A"/>
    <w:rsid w:val="00401253"/>
    <w:rsid w:val="00402EF4"/>
    <w:rsid w:val="00403864"/>
    <w:rsid w:val="00404C0A"/>
    <w:rsid w:val="00407E7C"/>
    <w:rsid w:val="004108FC"/>
    <w:rsid w:val="00412515"/>
    <w:rsid w:val="00420A90"/>
    <w:rsid w:val="00423461"/>
    <w:rsid w:val="004256D7"/>
    <w:rsid w:val="00427CE9"/>
    <w:rsid w:val="00447242"/>
    <w:rsid w:val="0044737D"/>
    <w:rsid w:val="00451AE2"/>
    <w:rsid w:val="00453DB8"/>
    <w:rsid w:val="0045615B"/>
    <w:rsid w:val="00462D41"/>
    <w:rsid w:val="00466702"/>
    <w:rsid w:val="004752A5"/>
    <w:rsid w:val="004839C4"/>
    <w:rsid w:val="00483D3A"/>
    <w:rsid w:val="004859A5"/>
    <w:rsid w:val="0048613C"/>
    <w:rsid w:val="0049147F"/>
    <w:rsid w:val="004924DE"/>
    <w:rsid w:val="00497880"/>
    <w:rsid w:val="004A0FC9"/>
    <w:rsid w:val="004A1590"/>
    <w:rsid w:val="004A2624"/>
    <w:rsid w:val="004A3A11"/>
    <w:rsid w:val="004A3DF9"/>
    <w:rsid w:val="004A74CD"/>
    <w:rsid w:val="004B2D18"/>
    <w:rsid w:val="004C1BE3"/>
    <w:rsid w:val="004C2EE3"/>
    <w:rsid w:val="004C55E7"/>
    <w:rsid w:val="004C6A6A"/>
    <w:rsid w:val="004C7B96"/>
    <w:rsid w:val="004D2B21"/>
    <w:rsid w:val="004D3E78"/>
    <w:rsid w:val="004E5249"/>
    <w:rsid w:val="004E7573"/>
    <w:rsid w:val="004F059A"/>
    <w:rsid w:val="004F2E96"/>
    <w:rsid w:val="004F51B8"/>
    <w:rsid w:val="004F668A"/>
    <w:rsid w:val="004F74F5"/>
    <w:rsid w:val="005117A1"/>
    <w:rsid w:val="00511BFE"/>
    <w:rsid w:val="00516304"/>
    <w:rsid w:val="005201B7"/>
    <w:rsid w:val="005305AE"/>
    <w:rsid w:val="005308D0"/>
    <w:rsid w:val="00533982"/>
    <w:rsid w:val="00537DD8"/>
    <w:rsid w:val="00545A74"/>
    <w:rsid w:val="00551AF1"/>
    <w:rsid w:val="00563EA5"/>
    <w:rsid w:val="00573551"/>
    <w:rsid w:val="005750CD"/>
    <w:rsid w:val="0058438B"/>
    <w:rsid w:val="005907BB"/>
    <w:rsid w:val="00591F9B"/>
    <w:rsid w:val="00597320"/>
    <w:rsid w:val="00597977"/>
    <w:rsid w:val="005A5107"/>
    <w:rsid w:val="005B3EBF"/>
    <w:rsid w:val="005C61F9"/>
    <w:rsid w:val="005D023C"/>
    <w:rsid w:val="005D3495"/>
    <w:rsid w:val="005D4934"/>
    <w:rsid w:val="005D7500"/>
    <w:rsid w:val="005D7EB7"/>
    <w:rsid w:val="005E0BBB"/>
    <w:rsid w:val="005E559A"/>
    <w:rsid w:val="005F186B"/>
    <w:rsid w:val="005F652F"/>
    <w:rsid w:val="005F7DA5"/>
    <w:rsid w:val="00602AEA"/>
    <w:rsid w:val="006034E2"/>
    <w:rsid w:val="00607E93"/>
    <w:rsid w:val="00613F15"/>
    <w:rsid w:val="00615E29"/>
    <w:rsid w:val="00617501"/>
    <w:rsid w:val="00621C47"/>
    <w:rsid w:val="006224F6"/>
    <w:rsid w:val="00623B33"/>
    <w:rsid w:val="006258D2"/>
    <w:rsid w:val="006345A2"/>
    <w:rsid w:val="00637126"/>
    <w:rsid w:val="006372E8"/>
    <w:rsid w:val="00641201"/>
    <w:rsid w:val="00644680"/>
    <w:rsid w:val="006454AD"/>
    <w:rsid w:val="0064607D"/>
    <w:rsid w:val="00651FD8"/>
    <w:rsid w:val="0065238E"/>
    <w:rsid w:val="00653A4D"/>
    <w:rsid w:val="006568D8"/>
    <w:rsid w:val="00657A2C"/>
    <w:rsid w:val="006636E1"/>
    <w:rsid w:val="006643E3"/>
    <w:rsid w:val="00667851"/>
    <w:rsid w:val="006713F6"/>
    <w:rsid w:val="0067177C"/>
    <w:rsid w:val="00671A36"/>
    <w:rsid w:val="0067415B"/>
    <w:rsid w:val="00680FF3"/>
    <w:rsid w:val="00683531"/>
    <w:rsid w:val="006A1E18"/>
    <w:rsid w:val="006C39A0"/>
    <w:rsid w:val="006C40ED"/>
    <w:rsid w:val="006C65ED"/>
    <w:rsid w:val="006F7511"/>
    <w:rsid w:val="006F797D"/>
    <w:rsid w:val="00700CE3"/>
    <w:rsid w:val="00703BE5"/>
    <w:rsid w:val="00713CEE"/>
    <w:rsid w:val="00714EFE"/>
    <w:rsid w:val="0071502B"/>
    <w:rsid w:val="00721AA8"/>
    <w:rsid w:val="007229E1"/>
    <w:rsid w:val="00725C68"/>
    <w:rsid w:val="0072774D"/>
    <w:rsid w:val="007319DD"/>
    <w:rsid w:val="00732165"/>
    <w:rsid w:val="00735652"/>
    <w:rsid w:val="007366A9"/>
    <w:rsid w:val="00744669"/>
    <w:rsid w:val="00750A13"/>
    <w:rsid w:val="00754F47"/>
    <w:rsid w:val="00756863"/>
    <w:rsid w:val="00757EBB"/>
    <w:rsid w:val="00770F26"/>
    <w:rsid w:val="00776656"/>
    <w:rsid w:val="00783C6D"/>
    <w:rsid w:val="007857EA"/>
    <w:rsid w:val="007A6A73"/>
    <w:rsid w:val="007B1542"/>
    <w:rsid w:val="007B653B"/>
    <w:rsid w:val="007C617C"/>
    <w:rsid w:val="007C7D20"/>
    <w:rsid w:val="007D20BD"/>
    <w:rsid w:val="007D5A3B"/>
    <w:rsid w:val="007F1B26"/>
    <w:rsid w:val="007F6D02"/>
    <w:rsid w:val="008003FF"/>
    <w:rsid w:val="00801C8F"/>
    <w:rsid w:val="00802B8D"/>
    <w:rsid w:val="008067D6"/>
    <w:rsid w:val="00813F22"/>
    <w:rsid w:val="008277D3"/>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165E"/>
    <w:rsid w:val="008E4F21"/>
    <w:rsid w:val="008F0484"/>
    <w:rsid w:val="008F2D11"/>
    <w:rsid w:val="008F4070"/>
    <w:rsid w:val="008F5044"/>
    <w:rsid w:val="008F677B"/>
    <w:rsid w:val="008F77C6"/>
    <w:rsid w:val="0090490C"/>
    <w:rsid w:val="0090702A"/>
    <w:rsid w:val="00915B47"/>
    <w:rsid w:val="009202FC"/>
    <w:rsid w:val="00926E42"/>
    <w:rsid w:val="00927DFC"/>
    <w:rsid w:val="009352E1"/>
    <w:rsid w:val="00935FA0"/>
    <w:rsid w:val="00940FF5"/>
    <w:rsid w:val="0094231E"/>
    <w:rsid w:val="0095233B"/>
    <w:rsid w:val="00952B74"/>
    <w:rsid w:val="00953A45"/>
    <w:rsid w:val="00961EBA"/>
    <w:rsid w:val="00970B89"/>
    <w:rsid w:val="00975F12"/>
    <w:rsid w:val="00981F00"/>
    <w:rsid w:val="009922EF"/>
    <w:rsid w:val="009A6B23"/>
    <w:rsid w:val="009B3D4B"/>
    <w:rsid w:val="009C348D"/>
    <w:rsid w:val="009C3FF8"/>
    <w:rsid w:val="009C57F4"/>
    <w:rsid w:val="009C7105"/>
    <w:rsid w:val="009D35AF"/>
    <w:rsid w:val="009D4FB4"/>
    <w:rsid w:val="009D5536"/>
    <w:rsid w:val="009E54E8"/>
    <w:rsid w:val="009E61DD"/>
    <w:rsid w:val="009F1B52"/>
    <w:rsid w:val="009F445A"/>
    <w:rsid w:val="00A17A3C"/>
    <w:rsid w:val="00A20856"/>
    <w:rsid w:val="00A262C4"/>
    <w:rsid w:val="00A42175"/>
    <w:rsid w:val="00A6071D"/>
    <w:rsid w:val="00A63BE8"/>
    <w:rsid w:val="00A64352"/>
    <w:rsid w:val="00A73544"/>
    <w:rsid w:val="00A8275C"/>
    <w:rsid w:val="00A90A58"/>
    <w:rsid w:val="00A9125A"/>
    <w:rsid w:val="00A920C4"/>
    <w:rsid w:val="00A92D79"/>
    <w:rsid w:val="00AA2E26"/>
    <w:rsid w:val="00AA609E"/>
    <w:rsid w:val="00AB7915"/>
    <w:rsid w:val="00AB7E08"/>
    <w:rsid w:val="00AC0C7B"/>
    <w:rsid w:val="00AC307B"/>
    <w:rsid w:val="00AC5D01"/>
    <w:rsid w:val="00AD0257"/>
    <w:rsid w:val="00AD3417"/>
    <w:rsid w:val="00AD7013"/>
    <w:rsid w:val="00AD7B2C"/>
    <w:rsid w:val="00AE7673"/>
    <w:rsid w:val="00AE779A"/>
    <w:rsid w:val="00AF0596"/>
    <w:rsid w:val="00AF0690"/>
    <w:rsid w:val="00AF1AE3"/>
    <w:rsid w:val="00B03626"/>
    <w:rsid w:val="00B04C52"/>
    <w:rsid w:val="00B11F16"/>
    <w:rsid w:val="00B22CC6"/>
    <w:rsid w:val="00B2480C"/>
    <w:rsid w:val="00B25BC1"/>
    <w:rsid w:val="00B323CF"/>
    <w:rsid w:val="00B34715"/>
    <w:rsid w:val="00B35400"/>
    <w:rsid w:val="00B3651E"/>
    <w:rsid w:val="00B3662C"/>
    <w:rsid w:val="00B435E2"/>
    <w:rsid w:val="00B4720B"/>
    <w:rsid w:val="00B50BA1"/>
    <w:rsid w:val="00B53894"/>
    <w:rsid w:val="00B60375"/>
    <w:rsid w:val="00B604EC"/>
    <w:rsid w:val="00B632F6"/>
    <w:rsid w:val="00B74687"/>
    <w:rsid w:val="00B753F3"/>
    <w:rsid w:val="00B81B86"/>
    <w:rsid w:val="00B85ECE"/>
    <w:rsid w:val="00B87428"/>
    <w:rsid w:val="00B96984"/>
    <w:rsid w:val="00BB192D"/>
    <w:rsid w:val="00BB338C"/>
    <w:rsid w:val="00BB4DD8"/>
    <w:rsid w:val="00BB7565"/>
    <w:rsid w:val="00BC60B8"/>
    <w:rsid w:val="00BC6D41"/>
    <w:rsid w:val="00BD1E14"/>
    <w:rsid w:val="00BD64A8"/>
    <w:rsid w:val="00BE1A5A"/>
    <w:rsid w:val="00BE366B"/>
    <w:rsid w:val="00BF7C79"/>
    <w:rsid w:val="00C0204F"/>
    <w:rsid w:val="00C023DA"/>
    <w:rsid w:val="00C0449A"/>
    <w:rsid w:val="00C12C7A"/>
    <w:rsid w:val="00C12CF6"/>
    <w:rsid w:val="00C12D4B"/>
    <w:rsid w:val="00C20461"/>
    <w:rsid w:val="00C22178"/>
    <w:rsid w:val="00C22961"/>
    <w:rsid w:val="00C2296B"/>
    <w:rsid w:val="00C27BD9"/>
    <w:rsid w:val="00C350DD"/>
    <w:rsid w:val="00C4011A"/>
    <w:rsid w:val="00C41C88"/>
    <w:rsid w:val="00C45352"/>
    <w:rsid w:val="00C50C08"/>
    <w:rsid w:val="00C55803"/>
    <w:rsid w:val="00C575AA"/>
    <w:rsid w:val="00C62BA2"/>
    <w:rsid w:val="00C646C7"/>
    <w:rsid w:val="00C6631D"/>
    <w:rsid w:val="00C77D07"/>
    <w:rsid w:val="00C77E72"/>
    <w:rsid w:val="00C86732"/>
    <w:rsid w:val="00C86BD3"/>
    <w:rsid w:val="00C90AB7"/>
    <w:rsid w:val="00C94306"/>
    <w:rsid w:val="00CB3AA2"/>
    <w:rsid w:val="00CB5723"/>
    <w:rsid w:val="00CB6717"/>
    <w:rsid w:val="00CC45F2"/>
    <w:rsid w:val="00CD0D02"/>
    <w:rsid w:val="00CD1BE8"/>
    <w:rsid w:val="00CD2380"/>
    <w:rsid w:val="00CE5A42"/>
    <w:rsid w:val="00CF52E9"/>
    <w:rsid w:val="00D04BFB"/>
    <w:rsid w:val="00D20A7D"/>
    <w:rsid w:val="00D227DF"/>
    <w:rsid w:val="00D23C17"/>
    <w:rsid w:val="00D250FB"/>
    <w:rsid w:val="00D26FD4"/>
    <w:rsid w:val="00D31BE4"/>
    <w:rsid w:val="00D331E1"/>
    <w:rsid w:val="00D346DA"/>
    <w:rsid w:val="00D35D30"/>
    <w:rsid w:val="00D35F6F"/>
    <w:rsid w:val="00D43B05"/>
    <w:rsid w:val="00D4422E"/>
    <w:rsid w:val="00D474D1"/>
    <w:rsid w:val="00D5071E"/>
    <w:rsid w:val="00D57216"/>
    <w:rsid w:val="00D57313"/>
    <w:rsid w:val="00D6076B"/>
    <w:rsid w:val="00D64E94"/>
    <w:rsid w:val="00D67735"/>
    <w:rsid w:val="00D75260"/>
    <w:rsid w:val="00D852F2"/>
    <w:rsid w:val="00D8693A"/>
    <w:rsid w:val="00D86DA6"/>
    <w:rsid w:val="00DA0FEB"/>
    <w:rsid w:val="00DA43B0"/>
    <w:rsid w:val="00DB211A"/>
    <w:rsid w:val="00DC3A8A"/>
    <w:rsid w:val="00DD0914"/>
    <w:rsid w:val="00DD3D9C"/>
    <w:rsid w:val="00DD3F67"/>
    <w:rsid w:val="00DD6AF5"/>
    <w:rsid w:val="00DE42CA"/>
    <w:rsid w:val="00DE61F8"/>
    <w:rsid w:val="00DE6659"/>
    <w:rsid w:val="00DE7506"/>
    <w:rsid w:val="00DF2A00"/>
    <w:rsid w:val="00DF2E8F"/>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93110"/>
    <w:rsid w:val="00EA1CC6"/>
    <w:rsid w:val="00EA2CC9"/>
    <w:rsid w:val="00EB1E00"/>
    <w:rsid w:val="00EB38B5"/>
    <w:rsid w:val="00EB50EC"/>
    <w:rsid w:val="00EB68C3"/>
    <w:rsid w:val="00EB7098"/>
    <w:rsid w:val="00EC63B2"/>
    <w:rsid w:val="00ED4012"/>
    <w:rsid w:val="00ED57E8"/>
    <w:rsid w:val="00ED640F"/>
    <w:rsid w:val="00ED7A6E"/>
    <w:rsid w:val="00EE1A60"/>
    <w:rsid w:val="00EF11AC"/>
    <w:rsid w:val="00EF1348"/>
    <w:rsid w:val="00EF30B2"/>
    <w:rsid w:val="00EF3AB0"/>
    <w:rsid w:val="00F01544"/>
    <w:rsid w:val="00F03E99"/>
    <w:rsid w:val="00F13447"/>
    <w:rsid w:val="00F17548"/>
    <w:rsid w:val="00F22BBC"/>
    <w:rsid w:val="00F23FD3"/>
    <w:rsid w:val="00F255E8"/>
    <w:rsid w:val="00F27B4D"/>
    <w:rsid w:val="00F30C25"/>
    <w:rsid w:val="00F42AD0"/>
    <w:rsid w:val="00F517B1"/>
    <w:rsid w:val="00F56348"/>
    <w:rsid w:val="00F57DC6"/>
    <w:rsid w:val="00F7665D"/>
    <w:rsid w:val="00F77795"/>
    <w:rsid w:val="00F84F9F"/>
    <w:rsid w:val="00F90371"/>
    <w:rsid w:val="00F93B8A"/>
    <w:rsid w:val="00FA07B0"/>
    <w:rsid w:val="00FB3EDB"/>
    <w:rsid w:val="00FB6581"/>
    <w:rsid w:val="00FD3059"/>
    <w:rsid w:val="00FD5289"/>
    <w:rsid w:val="00FE5AC4"/>
    <w:rsid w:val="00FE74C3"/>
    <w:rsid w:val="00FF0556"/>
    <w:rsid w:val="00FF0AF6"/>
    <w:rsid w:val="00FF1109"/>
    <w:rsid w:val="00FF1837"/>
    <w:rsid w:val="017F3AB9"/>
    <w:rsid w:val="02A8E199"/>
    <w:rsid w:val="049C8F1D"/>
    <w:rsid w:val="160CA5FD"/>
    <w:rsid w:val="16970B73"/>
    <w:rsid w:val="177C2230"/>
    <w:rsid w:val="1B9FDDEF"/>
    <w:rsid w:val="1F646991"/>
    <w:rsid w:val="204338A9"/>
    <w:rsid w:val="27711B82"/>
    <w:rsid w:val="27902954"/>
    <w:rsid w:val="2911F674"/>
    <w:rsid w:val="2987D1D0"/>
    <w:rsid w:val="2B0F2B9A"/>
    <w:rsid w:val="2F3FAAE6"/>
    <w:rsid w:val="36619737"/>
    <w:rsid w:val="3A01B009"/>
    <w:rsid w:val="3D04239E"/>
    <w:rsid w:val="3DA743F6"/>
    <w:rsid w:val="4206D468"/>
    <w:rsid w:val="4277F816"/>
    <w:rsid w:val="4755C9E5"/>
    <w:rsid w:val="47579566"/>
    <w:rsid w:val="4CEF81CE"/>
    <w:rsid w:val="4CFDB399"/>
    <w:rsid w:val="4D3EE122"/>
    <w:rsid w:val="4D51B0C6"/>
    <w:rsid w:val="4F035C8A"/>
    <w:rsid w:val="52FAE2D2"/>
    <w:rsid w:val="55718BCF"/>
    <w:rsid w:val="5590C19C"/>
    <w:rsid w:val="56003783"/>
    <w:rsid w:val="568B02BF"/>
    <w:rsid w:val="57ABA86A"/>
    <w:rsid w:val="5D914E57"/>
    <w:rsid w:val="600E0C69"/>
    <w:rsid w:val="60591278"/>
    <w:rsid w:val="626F9CF6"/>
    <w:rsid w:val="6500885C"/>
    <w:rsid w:val="65DA9608"/>
    <w:rsid w:val="6914D099"/>
    <w:rsid w:val="6B3F6F6E"/>
    <w:rsid w:val="6D9FA296"/>
    <w:rsid w:val="6DF3A8DC"/>
    <w:rsid w:val="7168558A"/>
    <w:rsid w:val="7218F02A"/>
    <w:rsid w:val="72670FC4"/>
    <w:rsid w:val="72BFF182"/>
    <w:rsid w:val="776243DC"/>
    <w:rsid w:val="776DF80A"/>
    <w:rsid w:val="7A0E774D"/>
    <w:rsid w:val="7D852A0E"/>
    <w:rsid w:val="7ED2A207"/>
    <w:rsid w:val="7F3947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51373">
      <w:bodyDiv w:val="1"/>
      <w:marLeft w:val="0"/>
      <w:marRight w:val="0"/>
      <w:marTop w:val="0"/>
      <w:marBottom w:val="0"/>
      <w:divBdr>
        <w:top w:val="none" w:sz="0" w:space="0" w:color="auto"/>
        <w:left w:val="none" w:sz="0" w:space="0" w:color="auto"/>
        <w:bottom w:val="none" w:sz="0" w:space="0" w:color="auto"/>
        <w:right w:val="none" w:sz="0" w:space="0" w:color="auto"/>
      </w:divBdr>
    </w:div>
    <w:div w:id="295913685">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896287140">
      <w:bodyDiv w:val="1"/>
      <w:marLeft w:val="0"/>
      <w:marRight w:val="0"/>
      <w:marTop w:val="0"/>
      <w:marBottom w:val="0"/>
      <w:divBdr>
        <w:top w:val="none" w:sz="0" w:space="0" w:color="auto"/>
        <w:left w:val="none" w:sz="0" w:space="0" w:color="auto"/>
        <w:bottom w:val="none" w:sz="0" w:space="0" w:color="auto"/>
        <w:right w:val="none" w:sz="0" w:space="0" w:color="auto"/>
      </w:divBdr>
    </w:div>
    <w:div w:id="897126926">
      <w:bodyDiv w:val="1"/>
      <w:marLeft w:val="0"/>
      <w:marRight w:val="0"/>
      <w:marTop w:val="0"/>
      <w:marBottom w:val="0"/>
      <w:divBdr>
        <w:top w:val="none" w:sz="0" w:space="0" w:color="auto"/>
        <w:left w:val="none" w:sz="0" w:space="0" w:color="auto"/>
        <w:bottom w:val="none" w:sz="0" w:space="0" w:color="auto"/>
        <w:right w:val="none" w:sz="0" w:space="0" w:color="auto"/>
      </w:divBdr>
    </w:div>
    <w:div w:id="911349645">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363096945">
      <w:bodyDiv w:val="1"/>
      <w:marLeft w:val="0"/>
      <w:marRight w:val="0"/>
      <w:marTop w:val="0"/>
      <w:marBottom w:val="0"/>
      <w:divBdr>
        <w:top w:val="none" w:sz="0" w:space="0" w:color="auto"/>
        <w:left w:val="none" w:sz="0" w:space="0" w:color="auto"/>
        <w:bottom w:val="none" w:sz="0" w:space="0" w:color="auto"/>
        <w:right w:val="none" w:sz="0" w:space="0" w:color="auto"/>
      </w:divBdr>
    </w:div>
    <w:div w:id="1401177658">
      <w:bodyDiv w:val="1"/>
      <w:marLeft w:val="0"/>
      <w:marRight w:val="0"/>
      <w:marTop w:val="0"/>
      <w:marBottom w:val="0"/>
      <w:divBdr>
        <w:top w:val="none" w:sz="0" w:space="0" w:color="auto"/>
        <w:left w:val="none" w:sz="0" w:space="0" w:color="auto"/>
        <w:bottom w:val="none" w:sz="0" w:space="0" w:color="auto"/>
        <w:right w:val="none" w:sz="0" w:space="0" w:color="auto"/>
      </w:divBdr>
    </w:div>
    <w:div w:id="1421179335">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757903299">
      <w:bodyDiv w:val="1"/>
      <w:marLeft w:val="0"/>
      <w:marRight w:val="0"/>
      <w:marTop w:val="0"/>
      <w:marBottom w:val="0"/>
      <w:divBdr>
        <w:top w:val="none" w:sz="0" w:space="0" w:color="auto"/>
        <w:left w:val="none" w:sz="0" w:space="0" w:color="auto"/>
        <w:bottom w:val="none" w:sz="0" w:space="0" w:color="auto"/>
        <w:right w:val="none" w:sz="0" w:space="0" w:color="auto"/>
      </w:divBdr>
    </w:div>
    <w:div w:id="1977445547">
      <w:bodyDiv w:val="1"/>
      <w:marLeft w:val="0"/>
      <w:marRight w:val="0"/>
      <w:marTop w:val="0"/>
      <w:marBottom w:val="0"/>
      <w:divBdr>
        <w:top w:val="none" w:sz="0" w:space="0" w:color="auto"/>
        <w:left w:val="none" w:sz="0" w:space="0" w:color="auto"/>
        <w:bottom w:val="none" w:sz="0" w:space="0" w:color="auto"/>
        <w:right w:val="none" w:sz="0" w:space="0" w:color="auto"/>
      </w:divBdr>
    </w:div>
    <w:div w:id="2013412002">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chmond.gov.uk/media/afdbdeao/five_value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5fb410-8a97-429f-aa88-6546e68683bf">
      <Terms xmlns="http://schemas.microsoft.com/office/infopath/2007/PartnerControls"/>
    </lcf76f155ced4ddcb4097134ff3c332f>
    <TaxCatchAll xmlns="a34159eb-db23-4609-bbcc-1d2a849947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C776CC729CBD04689DF5C299FEFAFCE" ma:contentTypeVersion="19" ma:contentTypeDescription="Create a new document." ma:contentTypeScope="" ma:versionID="101f6d7b74e3dffac31a538c806509dd">
  <xsd:schema xmlns:xsd="http://www.w3.org/2001/XMLSchema" xmlns:xs="http://www.w3.org/2001/XMLSchema" xmlns:p="http://schemas.microsoft.com/office/2006/metadata/properties" xmlns:ns2="9a5fb410-8a97-429f-aa88-6546e68683bf" xmlns:ns3="a34159eb-db23-4609-bbcc-1d2a84994773" targetNamespace="http://schemas.microsoft.com/office/2006/metadata/properties" ma:root="true" ma:fieldsID="9d8e3ce357a0c657e93e83f864870adc" ns2:_="" ns3:_="">
    <xsd:import namespace="9a5fb410-8a97-429f-aa88-6546e68683bf"/>
    <xsd:import namespace="a34159eb-db23-4609-bbcc-1d2a849947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fb410-8a97-429f-aa88-6546e68683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1d0d6d-3574-471c-9f33-ce1f1bd578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4159eb-db23-4609-bbcc-1d2a849947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74762b5-d022-4fe6-b92b-266ba79cec07}" ma:internalName="TaxCatchAll" ma:showField="CatchAllData" ma:web="a34159eb-db23-4609-bbcc-1d2a849947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080E9EF9-675D-40CB-A504-5458EEF1F056}"/>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2055</Words>
  <Characters>11714</Characters>
  <Application>Microsoft Office Word</Application>
  <DocSecurity>0</DocSecurity>
  <Lines>97</Lines>
  <Paragraphs>27</Paragraphs>
  <ScaleCrop>false</ScaleCrop>
  <Company>LBW</Company>
  <LinksUpToDate>false</LinksUpToDate>
  <CharactersWithSpaces>13742</CharactersWithSpaces>
  <SharedDoc>false</SharedDoc>
  <HLinks>
    <vt:vector size="6" baseType="variant">
      <vt:variant>
        <vt:i4>1703976</vt:i4>
      </vt:variant>
      <vt:variant>
        <vt:i4>0</vt:i4>
      </vt:variant>
      <vt:variant>
        <vt:i4>0</vt:i4>
      </vt:variant>
      <vt:variant>
        <vt:i4>5</vt:i4>
      </vt:variant>
      <vt:variant>
        <vt:lpwstr>https://www.richmond.gov.uk/media/afdbdeao/five_values.pdf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Matthew Longbotham</dc:creator>
  <cp:keywords/>
  <cp:lastModifiedBy>Greg Hayes</cp:lastModifiedBy>
  <cp:revision>2</cp:revision>
  <cp:lastPrinted>2017-06-17T17:03:00Z</cp:lastPrinted>
  <dcterms:created xsi:type="dcterms:W3CDTF">2026-02-19T16:33:00Z</dcterms:created>
  <dcterms:modified xsi:type="dcterms:W3CDTF">2026-02-19T16:33:00Z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0x0101004C776CC729CBD04689DF5C299FEFAFCE</vt:lpwstr>
  </property>
  <property fmtid="{D5CDD505-2E9C-101B-9397-08002B2CF9AE}" pid="13" name="URL">
    <vt:lpwstr/>
  </property>
  <property fmtid="{D5CDD505-2E9C-101B-9397-08002B2CF9AE}" pid="14" name="MediaServiceImageTags">
    <vt:lpwstr/>
  </property>
  <property fmtid="{D5CDD505-2E9C-101B-9397-08002B2CF9AE}" pid="15" name="docLang">
    <vt:lpwstr>en</vt:lpwstr>
  </property>
</Properties>
</file>